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B5924" w:rsidRPr="007A7106" w:rsidRDefault="004B5924" w:rsidP="008F6E38">
      <w:pPr>
        <w:spacing w:after="12" w:line="288" w:lineRule="auto"/>
        <w:jc w:val="right"/>
        <w:rPr>
          <w:rFonts w:ascii="Aptos" w:hAnsi="Aptos"/>
          <w:lang w:val="en-GB"/>
        </w:rPr>
      </w:pPr>
    </w:p>
    <w:p w:rsidR="004B5924" w:rsidRPr="007A7106" w:rsidRDefault="004B5924" w:rsidP="008F6E38">
      <w:pPr>
        <w:spacing w:after="12" w:line="288" w:lineRule="auto"/>
        <w:jc w:val="center"/>
        <w:rPr>
          <w:rFonts w:ascii="Aptos" w:hAnsi="Aptos"/>
          <w:lang w:val="en-GB"/>
        </w:rPr>
      </w:pPr>
    </w:p>
    <w:p w:rsidR="004B5924" w:rsidRPr="007A7106" w:rsidRDefault="004B5924" w:rsidP="008F6E38">
      <w:pPr>
        <w:spacing w:after="12" w:line="288" w:lineRule="auto"/>
        <w:jc w:val="center"/>
        <w:rPr>
          <w:rFonts w:ascii="Aptos" w:hAnsi="Aptos"/>
          <w:lang w:val="en-GB"/>
        </w:rPr>
      </w:pPr>
    </w:p>
    <w:p w:rsidR="004B5924" w:rsidRPr="007A7106" w:rsidRDefault="0015143B" w:rsidP="0015143B">
      <w:pPr>
        <w:spacing w:after="12" w:line="288" w:lineRule="auto"/>
        <w:jc w:val="right"/>
        <w:rPr>
          <w:rFonts w:ascii="Aptos" w:hAnsi="Aptos"/>
          <w:lang w:val="en-GB"/>
        </w:rPr>
      </w:pPr>
      <w:r w:rsidRPr="007A7106">
        <w:rPr>
          <w:rFonts w:ascii="Aptos" w:hAnsi="Aptos"/>
          <w:lang w:val="en-GB"/>
        </w:rPr>
        <w:t>UAIC No.</w:t>
      </w:r>
      <w:r w:rsidR="00870C7C" w:rsidRPr="007A7106">
        <w:rPr>
          <w:rFonts w:ascii="Aptos" w:hAnsi="Aptos"/>
          <w:lang w:val="en-GB"/>
        </w:rPr>
        <w:t xml:space="preserve"> </w:t>
      </w:r>
      <w:r w:rsidR="007A7106" w:rsidRPr="007A7106">
        <w:rPr>
          <w:rFonts w:ascii="Aptos" w:hAnsi="Aptos"/>
          <w:lang w:val="en-GB"/>
        </w:rPr>
        <w:t>____________</w:t>
      </w:r>
      <w:r w:rsidR="00870C7C" w:rsidRPr="007A7106">
        <w:rPr>
          <w:rFonts w:ascii="Aptos" w:hAnsi="Aptos"/>
          <w:lang w:val="en-GB"/>
        </w:rPr>
        <w:t xml:space="preserve">       </w:t>
      </w:r>
      <w:proofErr w:type="gramStart"/>
      <w:r w:rsidR="007A7106" w:rsidRPr="007A7106">
        <w:rPr>
          <w:rFonts w:ascii="Aptos" w:hAnsi="Aptos"/>
          <w:lang w:val="en-GB"/>
        </w:rPr>
        <w:t>of</w:t>
      </w:r>
      <w:proofErr w:type="gramEnd"/>
      <w:r w:rsidR="007A7106" w:rsidRPr="007A7106">
        <w:rPr>
          <w:rFonts w:ascii="Aptos" w:hAnsi="Aptos"/>
          <w:lang w:val="en-GB"/>
        </w:rPr>
        <w:t xml:space="preserve"> </w:t>
      </w:r>
      <w:r w:rsidRPr="007A7106">
        <w:rPr>
          <w:rFonts w:ascii="Aptos" w:hAnsi="Aptos"/>
          <w:lang w:val="en-GB"/>
        </w:rPr>
        <w:t xml:space="preserve">   </w:t>
      </w:r>
      <w:r w:rsidR="007A7106" w:rsidRPr="007A7106">
        <w:rPr>
          <w:rFonts w:ascii="Aptos" w:hAnsi="Aptos"/>
          <w:lang w:val="en-GB"/>
        </w:rPr>
        <w:t>_____________</w:t>
      </w:r>
      <w:r w:rsidRPr="007A7106">
        <w:rPr>
          <w:rFonts w:ascii="Aptos" w:hAnsi="Aptos"/>
          <w:lang w:val="en-GB"/>
        </w:rPr>
        <w:t xml:space="preserve">           </w:t>
      </w:r>
    </w:p>
    <w:p w:rsidR="004B5924" w:rsidRPr="007A7106" w:rsidRDefault="004B5924" w:rsidP="008F6E38">
      <w:pPr>
        <w:spacing w:after="12" w:line="288" w:lineRule="auto"/>
        <w:jc w:val="center"/>
        <w:rPr>
          <w:rFonts w:ascii="Aptos" w:hAnsi="Aptos"/>
          <w:lang w:val="en-GB"/>
        </w:rPr>
      </w:pPr>
    </w:p>
    <w:p w:rsidR="004B5924" w:rsidRPr="007A7106" w:rsidRDefault="004B5924" w:rsidP="008F6E38">
      <w:pPr>
        <w:spacing w:after="12" w:line="288" w:lineRule="auto"/>
        <w:jc w:val="center"/>
        <w:rPr>
          <w:rFonts w:ascii="Aptos" w:hAnsi="Aptos"/>
          <w:lang w:val="en-GB"/>
        </w:rPr>
      </w:pPr>
    </w:p>
    <w:p w:rsidR="004B5924" w:rsidRPr="007A7106" w:rsidRDefault="004B5924" w:rsidP="008F6E38">
      <w:pPr>
        <w:spacing w:after="12" w:line="288" w:lineRule="auto"/>
        <w:jc w:val="center"/>
        <w:rPr>
          <w:rFonts w:ascii="Aptos" w:hAnsi="Aptos"/>
          <w:lang w:val="en-GB"/>
        </w:rPr>
      </w:pPr>
    </w:p>
    <w:p w:rsidR="004B5924" w:rsidRPr="007A7106" w:rsidRDefault="004B5924" w:rsidP="008F6E38">
      <w:pPr>
        <w:spacing w:after="12" w:line="288" w:lineRule="auto"/>
        <w:jc w:val="center"/>
        <w:rPr>
          <w:rFonts w:ascii="Aptos" w:hAnsi="Aptos"/>
          <w:lang w:val="en-GB"/>
        </w:rPr>
      </w:pPr>
    </w:p>
    <w:p w:rsidR="004B5924" w:rsidRPr="007A7106" w:rsidRDefault="00C16E1D" w:rsidP="008F6E38">
      <w:pPr>
        <w:tabs>
          <w:tab w:val="left" w:pos="6075"/>
        </w:tabs>
        <w:spacing w:after="12" w:line="288" w:lineRule="auto"/>
        <w:rPr>
          <w:rFonts w:ascii="Aptos" w:hAnsi="Aptos"/>
          <w:lang w:val="en-GB"/>
        </w:rPr>
      </w:pPr>
      <w:r w:rsidRPr="007A7106">
        <w:rPr>
          <w:rFonts w:ascii="Aptos" w:hAnsi="Aptos"/>
          <w:lang w:val="en-GB"/>
        </w:rPr>
        <w:tab/>
      </w:r>
    </w:p>
    <w:p w:rsidR="004B5924" w:rsidRPr="007A7106" w:rsidRDefault="004B5924" w:rsidP="008F6E38">
      <w:pPr>
        <w:tabs>
          <w:tab w:val="left" w:pos="3249"/>
        </w:tabs>
        <w:spacing w:after="12" w:line="288" w:lineRule="auto"/>
        <w:rPr>
          <w:rFonts w:ascii="Aptos" w:hAnsi="Aptos"/>
          <w:lang w:val="en-GB"/>
        </w:rPr>
      </w:pPr>
    </w:p>
    <w:p w:rsidR="004B5924" w:rsidRPr="007A7106" w:rsidRDefault="004B5924" w:rsidP="008F6E38">
      <w:pPr>
        <w:tabs>
          <w:tab w:val="left" w:pos="3249"/>
        </w:tabs>
        <w:spacing w:after="12" w:line="288" w:lineRule="auto"/>
        <w:rPr>
          <w:rFonts w:ascii="Aptos" w:hAnsi="Aptos"/>
          <w:lang w:val="en-GB"/>
        </w:rPr>
      </w:pPr>
    </w:p>
    <w:p w:rsidR="004B5924" w:rsidRPr="007A7106" w:rsidRDefault="004B5924" w:rsidP="008F6E38">
      <w:pPr>
        <w:tabs>
          <w:tab w:val="left" w:pos="3249"/>
        </w:tabs>
        <w:spacing w:after="12" w:line="288" w:lineRule="auto"/>
        <w:rPr>
          <w:rFonts w:ascii="Aptos" w:hAnsi="Aptos"/>
          <w:lang w:val="en-GB"/>
        </w:rPr>
      </w:pPr>
    </w:p>
    <w:p w:rsidR="004B5924" w:rsidRPr="007A7106" w:rsidRDefault="0067060C" w:rsidP="008F6E38">
      <w:pPr>
        <w:spacing w:after="12" w:line="288" w:lineRule="auto"/>
        <w:jc w:val="center"/>
        <w:rPr>
          <w:rFonts w:ascii="Aptos" w:hAnsi="Aptos"/>
          <w:b/>
          <w:sz w:val="32"/>
          <w:szCs w:val="32"/>
          <w:lang w:val="en-GB"/>
        </w:rPr>
      </w:pPr>
      <w:r w:rsidRPr="007A7106">
        <w:rPr>
          <w:rFonts w:ascii="Aptos" w:hAnsi="Aptos"/>
          <w:b/>
          <w:sz w:val="32"/>
          <w:szCs w:val="32"/>
          <w:lang w:val="en-GB"/>
        </w:rPr>
        <w:t>Regulations</w:t>
      </w:r>
    </w:p>
    <w:p w:rsidR="004B5924" w:rsidRPr="007A7106" w:rsidRDefault="004808C1" w:rsidP="008F6E38">
      <w:pPr>
        <w:spacing w:after="12" w:line="288" w:lineRule="auto"/>
        <w:jc w:val="center"/>
        <w:rPr>
          <w:rFonts w:ascii="Aptos" w:hAnsi="Aptos"/>
          <w:b/>
          <w:sz w:val="32"/>
          <w:szCs w:val="32"/>
          <w:lang w:val="en-GB"/>
        </w:rPr>
      </w:pPr>
      <w:proofErr w:type="gramStart"/>
      <w:r w:rsidRPr="007A7106">
        <w:rPr>
          <w:rFonts w:ascii="Aptos" w:hAnsi="Aptos"/>
          <w:b/>
          <w:sz w:val="32"/>
          <w:szCs w:val="32"/>
          <w:lang w:val="en-GB"/>
        </w:rPr>
        <w:t>on</w:t>
      </w:r>
      <w:proofErr w:type="gramEnd"/>
      <w:r w:rsidRPr="007A7106">
        <w:rPr>
          <w:rFonts w:ascii="Aptos" w:hAnsi="Aptos"/>
          <w:b/>
          <w:sz w:val="32"/>
          <w:szCs w:val="32"/>
          <w:lang w:val="en-GB"/>
        </w:rPr>
        <w:t xml:space="preserve"> the organisation </w:t>
      </w:r>
      <w:r w:rsidR="0067060C" w:rsidRPr="007A7106">
        <w:rPr>
          <w:rFonts w:ascii="Aptos" w:hAnsi="Aptos"/>
          <w:b/>
          <w:sz w:val="32"/>
          <w:szCs w:val="32"/>
          <w:lang w:val="en-GB"/>
        </w:rPr>
        <w:t xml:space="preserve">and </w:t>
      </w:r>
      <w:r w:rsidRPr="007A7106">
        <w:rPr>
          <w:rFonts w:ascii="Aptos" w:hAnsi="Aptos"/>
          <w:b/>
          <w:sz w:val="32"/>
          <w:szCs w:val="32"/>
          <w:lang w:val="en-GB"/>
        </w:rPr>
        <w:t xml:space="preserve">conduct of admissions to doctoral studies </w:t>
      </w:r>
    </w:p>
    <w:p w:rsidR="004B5924" w:rsidRPr="007A7106" w:rsidRDefault="004808C1" w:rsidP="008F6E38">
      <w:pPr>
        <w:spacing w:after="12" w:line="288" w:lineRule="auto"/>
        <w:jc w:val="center"/>
        <w:rPr>
          <w:rFonts w:ascii="Aptos" w:hAnsi="Aptos"/>
          <w:b/>
          <w:sz w:val="32"/>
          <w:szCs w:val="32"/>
          <w:lang w:val="en-GB"/>
        </w:rPr>
      </w:pPr>
      <w:proofErr w:type="gramStart"/>
      <w:r w:rsidRPr="007A7106">
        <w:rPr>
          <w:rFonts w:ascii="Aptos" w:hAnsi="Aptos"/>
          <w:b/>
          <w:sz w:val="32"/>
          <w:szCs w:val="32"/>
          <w:lang w:val="en-GB"/>
        </w:rPr>
        <w:t>for</w:t>
      </w:r>
      <w:proofErr w:type="gramEnd"/>
      <w:r w:rsidRPr="007A7106">
        <w:rPr>
          <w:rFonts w:ascii="Aptos" w:hAnsi="Aptos"/>
          <w:b/>
          <w:sz w:val="32"/>
          <w:szCs w:val="32"/>
          <w:lang w:val="en-GB"/>
        </w:rPr>
        <w:t xml:space="preserve"> the academic year</w:t>
      </w:r>
      <w:r w:rsidR="00870C7C" w:rsidRPr="007A7106">
        <w:rPr>
          <w:rFonts w:ascii="Aptos" w:hAnsi="Aptos"/>
          <w:b/>
          <w:sz w:val="32"/>
          <w:szCs w:val="32"/>
          <w:lang w:val="en-GB"/>
        </w:rPr>
        <w:t xml:space="preserve"> 2026-2027</w:t>
      </w:r>
    </w:p>
    <w:p w:rsidR="004B5924" w:rsidRPr="007A7106" w:rsidRDefault="004B5924" w:rsidP="008F6E38">
      <w:pPr>
        <w:spacing w:after="12" w:line="288" w:lineRule="auto"/>
        <w:jc w:val="center"/>
        <w:rPr>
          <w:rFonts w:ascii="Aptos" w:hAnsi="Aptos"/>
          <w:b/>
          <w:sz w:val="32"/>
          <w:szCs w:val="32"/>
          <w:lang w:val="en-GB"/>
        </w:rPr>
      </w:pPr>
    </w:p>
    <w:p w:rsidR="004B5924" w:rsidRPr="007A7106" w:rsidRDefault="004B5924" w:rsidP="008F6E38">
      <w:pPr>
        <w:spacing w:after="12" w:line="288" w:lineRule="auto"/>
        <w:jc w:val="center"/>
        <w:rPr>
          <w:rFonts w:ascii="Aptos" w:hAnsi="Aptos"/>
          <w:b/>
          <w:sz w:val="32"/>
          <w:szCs w:val="32"/>
          <w:lang w:val="en-GB"/>
        </w:rPr>
      </w:pPr>
    </w:p>
    <w:p w:rsidR="004B5924" w:rsidRPr="007A7106" w:rsidRDefault="004B5924" w:rsidP="008F6E38">
      <w:pPr>
        <w:spacing w:after="12" w:line="288" w:lineRule="auto"/>
        <w:jc w:val="center"/>
        <w:rPr>
          <w:rFonts w:ascii="Aptos" w:hAnsi="Aptos"/>
          <w:b/>
          <w:sz w:val="32"/>
          <w:szCs w:val="32"/>
          <w:lang w:val="en-GB"/>
        </w:rPr>
      </w:pPr>
    </w:p>
    <w:p w:rsidR="004B5924" w:rsidRPr="007A7106" w:rsidRDefault="004B5924" w:rsidP="008F6E38">
      <w:pPr>
        <w:spacing w:after="12" w:line="288" w:lineRule="auto"/>
        <w:jc w:val="center"/>
        <w:rPr>
          <w:rFonts w:ascii="Aptos" w:hAnsi="Aptos"/>
          <w:b/>
          <w:sz w:val="32"/>
          <w:szCs w:val="32"/>
          <w:lang w:val="en-GB"/>
        </w:rPr>
      </w:pPr>
    </w:p>
    <w:p w:rsidR="004B5924" w:rsidRPr="007A7106" w:rsidRDefault="004B5924" w:rsidP="008F6E38">
      <w:pPr>
        <w:spacing w:after="12" w:line="288" w:lineRule="auto"/>
        <w:jc w:val="center"/>
        <w:rPr>
          <w:rFonts w:ascii="Aptos" w:hAnsi="Aptos"/>
          <w:b/>
          <w:sz w:val="32"/>
          <w:szCs w:val="32"/>
          <w:lang w:val="en-GB"/>
        </w:rPr>
      </w:pPr>
    </w:p>
    <w:p w:rsidR="004B5924" w:rsidRPr="007A7106" w:rsidRDefault="004B5924" w:rsidP="008F6E38">
      <w:pPr>
        <w:spacing w:after="12" w:line="288" w:lineRule="auto"/>
        <w:jc w:val="center"/>
        <w:rPr>
          <w:rFonts w:ascii="Aptos" w:hAnsi="Aptos"/>
          <w:b/>
          <w:sz w:val="32"/>
          <w:szCs w:val="32"/>
          <w:lang w:val="en-GB"/>
        </w:rPr>
      </w:pPr>
    </w:p>
    <w:p w:rsidR="004B5924" w:rsidRPr="007A7106" w:rsidRDefault="004B5924" w:rsidP="008F6E38">
      <w:pPr>
        <w:spacing w:after="12" w:line="288" w:lineRule="auto"/>
        <w:jc w:val="center"/>
        <w:rPr>
          <w:rFonts w:ascii="Aptos" w:hAnsi="Aptos"/>
          <w:b/>
          <w:sz w:val="32"/>
          <w:szCs w:val="32"/>
          <w:lang w:val="en-GB"/>
        </w:rPr>
      </w:pPr>
    </w:p>
    <w:p w:rsidR="004B5924" w:rsidRPr="007A7106" w:rsidRDefault="004B5924" w:rsidP="008F6E38">
      <w:pPr>
        <w:spacing w:after="12" w:line="288" w:lineRule="auto"/>
        <w:jc w:val="center"/>
        <w:rPr>
          <w:rFonts w:ascii="Aptos" w:hAnsi="Aptos"/>
          <w:b/>
          <w:sz w:val="32"/>
          <w:szCs w:val="32"/>
          <w:lang w:val="en-GB"/>
        </w:rPr>
        <w:sectPr w:rsidR="004B5924" w:rsidRPr="007A7106" w:rsidSect="00A47351">
          <w:headerReference w:type="default" r:id="rId8"/>
          <w:footerReference w:type="default" r:id="rId9"/>
          <w:headerReference w:type="first" r:id="rId10"/>
          <w:footerReference w:type="first" r:id="rId11"/>
          <w:pgSz w:w="11905" w:h="16837"/>
          <w:pgMar w:top="1134" w:right="990" w:bottom="851" w:left="1276" w:header="426" w:footer="397" w:gutter="0"/>
          <w:pgNumType w:start="1"/>
          <w:cols w:space="708"/>
          <w:titlePg/>
          <w:docGrid w:linePitch="326"/>
        </w:sectPr>
      </w:pPr>
    </w:p>
    <w:p w:rsidR="004B5924" w:rsidRPr="007A7106" w:rsidRDefault="004B5924" w:rsidP="008F6E38">
      <w:pPr>
        <w:spacing w:after="12" w:line="288" w:lineRule="auto"/>
        <w:jc w:val="center"/>
        <w:rPr>
          <w:rFonts w:ascii="Aptos" w:hAnsi="Aptos"/>
          <w:lang w:val="en-GB"/>
        </w:rPr>
      </w:pPr>
    </w:p>
    <w:p w:rsidR="004B5924" w:rsidRPr="007A7106" w:rsidRDefault="004B5924" w:rsidP="008F6E38">
      <w:pPr>
        <w:spacing w:after="12" w:line="288" w:lineRule="auto"/>
        <w:jc w:val="center"/>
        <w:rPr>
          <w:rFonts w:ascii="Aptos" w:hAnsi="Aptos"/>
          <w:lang w:val="en-GB"/>
        </w:rPr>
      </w:pPr>
    </w:p>
    <w:p w:rsidR="004B5924" w:rsidRPr="007A7106" w:rsidRDefault="004808C1" w:rsidP="008F6E38">
      <w:pPr>
        <w:spacing w:after="12" w:line="288" w:lineRule="auto"/>
        <w:ind w:left="-284"/>
        <w:jc w:val="both"/>
        <w:rPr>
          <w:rFonts w:ascii="Aptos" w:hAnsi="Aptos"/>
          <w:b/>
          <w:lang w:val="en-GB"/>
        </w:rPr>
      </w:pPr>
      <w:r w:rsidRPr="007A7106">
        <w:rPr>
          <w:rFonts w:ascii="Aptos" w:hAnsi="Aptos"/>
          <w:b/>
          <w:lang w:val="en-GB"/>
        </w:rPr>
        <w:t xml:space="preserve">List of persons responsible for </w:t>
      </w:r>
      <w:r w:rsidR="007A7106">
        <w:rPr>
          <w:rFonts w:ascii="Aptos" w:hAnsi="Aptos"/>
          <w:b/>
          <w:lang w:val="en-GB"/>
        </w:rPr>
        <w:t>drafting</w:t>
      </w:r>
      <w:r w:rsidRPr="007A7106">
        <w:rPr>
          <w:rFonts w:ascii="Aptos" w:hAnsi="Aptos"/>
          <w:b/>
          <w:lang w:val="en-GB"/>
        </w:rPr>
        <w:t>, verification and approval of the edition or, where applicable, the revision within the edition of the documented information:</w:t>
      </w:r>
    </w:p>
    <w:tbl>
      <w:tblPr>
        <w:tblpPr w:leftFromText="180" w:rightFromText="180" w:vertAnchor="text" w:horzAnchor="margin" w:tblpX="-289" w:tblpY="238"/>
        <w:tblOverlap w:val="never"/>
        <w:tblW w:w="52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3420"/>
        <w:gridCol w:w="1961"/>
        <w:gridCol w:w="1829"/>
        <w:gridCol w:w="1064"/>
        <w:gridCol w:w="15"/>
        <w:gridCol w:w="1225"/>
      </w:tblGrid>
      <w:tr w:rsidR="004B5924" w:rsidRPr="007A7106" w:rsidTr="008F6E38">
        <w:trPr>
          <w:trHeight w:val="690"/>
        </w:trPr>
        <w:tc>
          <w:tcPr>
            <w:tcW w:w="544" w:type="dxa"/>
            <w:tcBorders>
              <w:bottom w:val="nil"/>
            </w:tcBorders>
            <w:shd w:val="clear" w:color="auto" w:fill="auto"/>
            <w:vAlign w:val="center"/>
          </w:tcPr>
          <w:p w:rsidR="004B5924" w:rsidRPr="007A7106" w:rsidRDefault="004B5924" w:rsidP="008F6E38">
            <w:pPr>
              <w:spacing w:after="12" w:line="288" w:lineRule="auto"/>
              <w:rPr>
                <w:rFonts w:ascii="Aptos" w:hAnsi="Aptos"/>
                <w:b/>
                <w:sz w:val="20"/>
                <w:szCs w:val="20"/>
                <w:lang w:val="en-GB"/>
              </w:rPr>
            </w:pPr>
          </w:p>
        </w:tc>
        <w:tc>
          <w:tcPr>
            <w:tcW w:w="3420" w:type="dxa"/>
            <w:shd w:val="clear" w:color="auto" w:fill="F2F2F2"/>
            <w:vAlign w:val="center"/>
          </w:tcPr>
          <w:p w:rsidR="004B5924" w:rsidRPr="007A7106" w:rsidRDefault="004808C1" w:rsidP="008F6E38">
            <w:pPr>
              <w:spacing w:after="12" w:line="288" w:lineRule="auto"/>
              <w:rPr>
                <w:rFonts w:ascii="Aptos" w:hAnsi="Aptos"/>
                <w:b/>
                <w:sz w:val="20"/>
                <w:szCs w:val="20"/>
                <w:lang w:val="en-GB"/>
              </w:rPr>
            </w:pPr>
            <w:r w:rsidRPr="007A7106">
              <w:rPr>
                <w:rFonts w:ascii="Aptos" w:hAnsi="Aptos"/>
                <w:b/>
                <w:sz w:val="20"/>
                <w:szCs w:val="20"/>
                <w:lang w:val="en-GB"/>
              </w:rPr>
              <w:t>Details of those responsible/operation</w:t>
            </w:r>
          </w:p>
        </w:tc>
        <w:tc>
          <w:tcPr>
            <w:tcW w:w="1961" w:type="dxa"/>
            <w:shd w:val="clear" w:color="auto" w:fill="F2F2F2"/>
            <w:vAlign w:val="center"/>
          </w:tcPr>
          <w:p w:rsidR="004B5924" w:rsidRPr="007A7106" w:rsidRDefault="004808C1" w:rsidP="008F6E38">
            <w:pPr>
              <w:spacing w:after="12" w:line="288" w:lineRule="auto"/>
              <w:rPr>
                <w:rFonts w:ascii="Aptos" w:hAnsi="Aptos"/>
                <w:b/>
                <w:sz w:val="20"/>
                <w:szCs w:val="20"/>
                <w:lang w:val="en-GB"/>
              </w:rPr>
            </w:pPr>
            <w:r w:rsidRPr="007A7106">
              <w:rPr>
                <w:rFonts w:ascii="Aptos" w:hAnsi="Aptos"/>
                <w:b/>
                <w:sz w:val="20"/>
                <w:szCs w:val="20"/>
                <w:lang w:val="en-GB"/>
              </w:rPr>
              <w:t>Surname and first name/Position</w:t>
            </w:r>
          </w:p>
        </w:tc>
        <w:tc>
          <w:tcPr>
            <w:tcW w:w="1829" w:type="dxa"/>
            <w:shd w:val="clear" w:color="auto" w:fill="F2F2F2"/>
            <w:vAlign w:val="center"/>
          </w:tcPr>
          <w:p w:rsidR="004B5924" w:rsidRPr="007A7106" w:rsidRDefault="004808C1" w:rsidP="008F6E38">
            <w:pPr>
              <w:spacing w:after="12" w:line="288" w:lineRule="auto"/>
              <w:rPr>
                <w:rFonts w:ascii="Aptos" w:hAnsi="Aptos"/>
                <w:b/>
                <w:sz w:val="20"/>
                <w:szCs w:val="20"/>
                <w:lang w:val="en-GB"/>
              </w:rPr>
            </w:pPr>
            <w:r w:rsidRPr="007A7106">
              <w:rPr>
                <w:rFonts w:ascii="Aptos" w:hAnsi="Aptos"/>
                <w:b/>
                <w:sz w:val="20"/>
                <w:szCs w:val="20"/>
                <w:lang w:val="en-GB"/>
              </w:rPr>
              <w:t>Department</w:t>
            </w:r>
          </w:p>
        </w:tc>
        <w:tc>
          <w:tcPr>
            <w:tcW w:w="1079" w:type="dxa"/>
            <w:gridSpan w:val="2"/>
            <w:shd w:val="clear" w:color="auto" w:fill="F2F2F2"/>
            <w:vAlign w:val="center"/>
          </w:tcPr>
          <w:p w:rsidR="004B5924" w:rsidRPr="007A7106" w:rsidRDefault="004808C1" w:rsidP="008F6E38">
            <w:pPr>
              <w:spacing w:after="12" w:line="288" w:lineRule="auto"/>
              <w:rPr>
                <w:rFonts w:ascii="Aptos" w:hAnsi="Aptos"/>
                <w:b/>
                <w:sz w:val="20"/>
                <w:szCs w:val="20"/>
                <w:lang w:val="en-GB"/>
              </w:rPr>
            </w:pPr>
            <w:r w:rsidRPr="007A7106">
              <w:rPr>
                <w:rFonts w:ascii="Aptos" w:hAnsi="Aptos"/>
                <w:b/>
                <w:sz w:val="20"/>
                <w:szCs w:val="20"/>
                <w:lang w:val="en-GB"/>
              </w:rPr>
              <w:t>Date</w:t>
            </w:r>
          </w:p>
        </w:tc>
        <w:tc>
          <w:tcPr>
            <w:tcW w:w="1225" w:type="dxa"/>
            <w:shd w:val="clear" w:color="auto" w:fill="F2F2F2"/>
            <w:vAlign w:val="center"/>
          </w:tcPr>
          <w:p w:rsidR="004B5924" w:rsidRPr="007A7106" w:rsidRDefault="004808C1" w:rsidP="008F6E38">
            <w:pPr>
              <w:spacing w:after="12" w:line="288" w:lineRule="auto"/>
              <w:rPr>
                <w:rFonts w:ascii="Aptos" w:hAnsi="Aptos"/>
                <w:b/>
                <w:sz w:val="20"/>
                <w:szCs w:val="20"/>
                <w:lang w:val="en-GB"/>
              </w:rPr>
            </w:pPr>
            <w:r w:rsidRPr="007A7106">
              <w:rPr>
                <w:rFonts w:ascii="Aptos" w:hAnsi="Aptos"/>
                <w:b/>
                <w:sz w:val="20"/>
                <w:szCs w:val="20"/>
                <w:lang w:val="en-GB"/>
              </w:rPr>
              <w:t>Signature</w:t>
            </w:r>
          </w:p>
        </w:tc>
      </w:tr>
      <w:tr w:rsidR="004B5924" w:rsidRPr="007A7106" w:rsidTr="008F6E38">
        <w:trPr>
          <w:trHeight w:val="151"/>
        </w:trPr>
        <w:tc>
          <w:tcPr>
            <w:tcW w:w="544" w:type="dxa"/>
            <w:tcBorders>
              <w:top w:val="nil"/>
            </w:tcBorders>
            <w:shd w:val="clear" w:color="auto" w:fill="auto"/>
            <w:vAlign w:val="center"/>
          </w:tcPr>
          <w:p w:rsidR="004B5924" w:rsidRPr="007A7106" w:rsidRDefault="004B5924" w:rsidP="008F6E38">
            <w:pPr>
              <w:spacing w:after="12" w:line="288" w:lineRule="auto"/>
              <w:rPr>
                <w:rFonts w:ascii="Aptos" w:hAnsi="Aptos"/>
                <w:b/>
                <w:sz w:val="20"/>
                <w:szCs w:val="20"/>
                <w:lang w:val="en-GB"/>
              </w:rPr>
            </w:pPr>
          </w:p>
        </w:tc>
        <w:tc>
          <w:tcPr>
            <w:tcW w:w="3420" w:type="dxa"/>
            <w:shd w:val="clear" w:color="auto" w:fill="auto"/>
            <w:vAlign w:val="center"/>
          </w:tcPr>
          <w:p w:rsidR="004B5924" w:rsidRPr="007A7106" w:rsidRDefault="004808C1" w:rsidP="008F6E38">
            <w:pPr>
              <w:spacing w:after="12" w:line="288" w:lineRule="auto"/>
              <w:jc w:val="center"/>
              <w:rPr>
                <w:rFonts w:ascii="Aptos" w:hAnsi="Aptos"/>
                <w:b/>
                <w:sz w:val="20"/>
                <w:szCs w:val="20"/>
                <w:lang w:val="en-GB"/>
              </w:rPr>
            </w:pPr>
            <w:r w:rsidRPr="007A7106">
              <w:rPr>
                <w:rFonts w:ascii="Aptos" w:hAnsi="Aptos"/>
                <w:b/>
                <w:sz w:val="20"/>
                <w:szCs w:val="20"/>
                <w:lang w:val="en-GB"/>
              </w:rPr>
              <w:t>1</w:t>
            </w:r>
          </w:p>
        </w:tc>
        <w:tc>
          <w:tcPr>
            <w:tcW w:w="1961" w:type="dxa"/>
            <w:shd w:val="clear" w:color="auto" w:fill="auto"/>
            <w:vAlign w:val="center"/>
          </w:tcPr>
          <w:p w:rsidR="004B5924" w:rsidRPr="007A7106" w:rsidRDefault="004808C1" w:rsidP="008F6E38">
            <w:pPr>
              <w:spacing w:after="12" w:line="288" w:lineRule="auto"/>
              <w:jc w:val="center"/>
              <w:rPr>
                <w:rFonts w:ascii="Aptos" w:hAnsi="Aptos"/>
                <w:b/>
                <w:sz w:val="20"/>
                <w:szCs w:val="20"/>
                <w:lang w:val="en-GB"/>
              </w:rPr>
            </w:pPr>
            <w:r w:rsidRPr="007A7106">
              <w:rPr>
                <w:rFonts w:ascii="Aptos" w:hAnsi="Aptos"/>
                <w:b/>
                <w:sz w:val="20"/>
                <w:szCs w:val="20"/>
                <w:lang w:val="en-GB"/>
              </w:rPr>
              <w:t>2</w:t>
            </w:r>
          </w:p>
        </w:tc>
        <w:tc>
          <w:tcPr>
            <w:tcW w:w="1829" w:type="dxa"/>
            <w:shd w:val="clear" w:color="auto" w:fill="auto"/>
            <w:vAlign w:val="center"/>
          </w:tcPr>
          <w:p w:rsidR="004B5924" w:rsidRPr="007A7106" w:rsidRDefault="004808C1" w:rsidP="008F6E38">
            <w:pPr>
              <w:spacing w:after="12" w:line="288" w:lineRule="auto"/>
              <w:jc w:val="center"/>
              <w:rPr>
                <w:rFonts w:ascii="Aptos" w:hAnsi="Aptos"/>
                <w:b/>
                <w:sz w:val="20"/>
                <w:szCs w:val="20"/>
                <w:lang w:val="en-GB"/>
              </w:rPr>
            </w:pPr>
            <w:r w:rsidRPr="007A7106">
              <w:rPr>
                <w:rFonts w:ascii="Aptos" w:hAnsi="Aptos"/>
                <w:b/>
                <w:sz w:val="20"/>
                <w:szCs w:val="20"/>
                <w:lang w:val="en-GB"/>
              </w:rPr>
              <w:t>3</w:t>
            </w:r>
          </w:p>
        </w:tc>
        <w:tc>
          <w:tcPr>
            <w:tcW w:w="1079" w:type="dxa"/>
            <w:gridSpan w:val="2"/>
            <w:shd w:val="clear" w:color="auto" w:fill="auto"/>
            <w:vAlign w:val="center"/>
          </w:tcPr>
          <w:p w:rsidR="004B5924" w:rsidRPr="007A7106" w:rsidRDefault="004808C1" w:rsidP="008F6E38">
            <w:pPr>
              <w:spacing w:after="12" w:line="288" w:lineRule="auto"/>
              <w:jc w:val="center"/>
              <w:rPr>
                <w:rFonts w:ascii="Aptos" w:hAnsi="Aptos"/>
                <w:b/>
                <w:sz w:val="20"/>
                <w:szCs w:val="20"/>
                <w:lang w:val="en-GB"/>
              </w:rPr>
            </w:pPr>
            <w:r w:rsidRPr="007A7106">
              <w:rPr>
                <w:rFonts w:ascii="Aptos" w:hAnsi="Aptos"/>
                <w:b/>
                <w:sz w:val="20"/>
                <w:szCs w:val="20"/>
                <w:lang w:val="en-GB"/>
              </w:rPr>
              <w:t>4</w:t>
            </w:r>
          </w:p>
        </w:tc>
        <w:tc>
          <w:tcPr>
            <w:tcW w:w="1225" w:type="dxa"/>
            <w:shd w:val="clear" w:color="auto" w:fill="auto"/>
            <w:vAlign w:val="center"/>
          </w:tcPr>
          <w:p w:rsidR="004B5924" w:rsidRPr="007A7106" w:rsidRDefault="004808C1" w:rsidP="008F6E38">
            <w:pPr>
              <w:spacing w:after="12" w:line="288" w:lineRule="auto"/>
              <w:jc w:val="center"/>
              <w:rPr>
                <w:rFonts w:ascii="Aptos" w:hAnsi="Aptos"/>
                <w:b/>
                <w:sz w:val="20"/>
                <w:szCs w:val="20"/>
                <w:lang w:val="en-GB"/>
              </w:rPr>
            </w:pPr>
            <w:r w:rsidRPr="007A7106">
              <w:rPr>
                <w:rFonts w:ascii="Aptos" w:hAnsi="Aptos"/>
                <w:b/>
                <w:sz w:val="20"/>
                <w:szCs w:val="20"/>
                <w:lang w:val="en-GB"/>
              </w:rPr>
              <w:t>5</w:t>
            </w:r>
          </w:p>
        </w:tc>
      </w:tr>
      <w:tr w:rsidR="004B5924" w:rsidRPr="007A7106" w:rsidTr="008F6E38">
        <w:trPr>
          <w:trHeight w:val="362"/>
        </w:trPr>
        <w:tc>
          <w:tcPr>
            <w:tcW w:w="544" w:type="dxa"/>
            <w:shd w:val="clear" w:color="auto" w:fill="auto"/>
            <w:vAlign w:val="center"/>
          </w:tcPr>
          <w:p w:rsidR="004B5924" w:rsidRPr="007A7106" w:rsidRDefault="004808C1" w:rsidP="008F6E38">
            <w:pPr>
              <w:spacing w:after="12" w:line="288" w:lineRule="auto"/>
              <w:rPr>
                <w:rFonts w:ascii="Aptos" w:hAnsi="Aptos"/>
                <w:sz w:val="20"/>
                <w:szCs w:val="20"/>
                <w:lang w:val="en-GB"/>
              </w:rPr>
            </w:pPr>
            <w:r w:rsidRPr="007A7106">
              <w:rPr>
                <w:rFonts w:ascii="Aptos" w:hAnsi="Aptos"/>
                <w:sz w:val="20"/>
                <w:szCs w:val="20"/>
                <w:lang w:val="en-GB"/>
              </w:rPr>
              <w:t>1.1.</w:t>
            </w:r>
          </w:p>
        </w:tc>
        <w:tc>
          <w:tcPr>
            <w:tcW w:w="3420" w:type="dxa"/>
            <w:shd w:val="clear" w:color="auto" w:fill="auto"/>
            <w:vAlign w:val="center"/>
          </w:tcPr>
          <w:p w:rsidR="004B5924" w:rsidRPr="007A7106" w:rsidRDefault="007A7106" w:rsidP="008F6E38">
            <w:pPr>
              <w:spacing w:after="12" w:line="288" w:lineRule="auto"/>
              <w:rPr>
                <w:rFonts w:ascii="Aptos" w:hAnsi="Aptos"/>
                <w:sz w:val="20"/>
                <w:szCs w:val="20"/>
                <w:lang w:val="en-GB"/>
              </w:rPr>
            </w:pPr>
            <w:r>
              <w:rPr>
                <w:rFonts w:ascii="Aptos" w:hAnsi="Aptos"/>
                <w:sz w:val="20"/>
                <w:szCs w:val="20"/>
                <w:lang w:val="en-GB"/>
              </w:rPr>
              <w:t>Drafted</w:t>
            </w:r>
          </w:p>
        </w:tc>
        <w:tc>
          <w:tcPr>
            <w:tcW w:w="1961" w:type="dxa"/>
            <w:shd w:val="clear" w:color="auto" w:fill="auto"/>
            <w:vAlign w:val="center"/>
          </w:tcPr>
          <w:p w:rsidR="004B5924" w:rsidRPr="007A7106" w:rsidRDefault="00572E0D" w:rsidP="007A7106">
            <w:pPr>
              <w:spacing w:after="12" w:line="288" w:lineRule="auto"/>
              <w:rPr>
                <w:rFonts w:ascii="Aptos" w:hAnsi="Aptos"/>
                <w:sz w:val="20"/>
                <w:szCs w:val="20"/>
                <w:lang w:val="en-GB"/>
              </w:rPr>
            </w:pPr>
            <w:r w:rsidRPr="007A7106">
              <w:rPr>
                <w:rFonts w:ascii="Aptos" w:hAnsi="Aptos"/>
                <w:sz w:val="20"/>
                <w:szCs w:val="20"/>
                <w:lang w:val="en-GB"/>
              </w:rPr>
              <w:t>Prof</w:t>
            </w:r>
            <w:r w:rsidR="007A7106">
              <w:rPr>
                <w:rFonts w:ascii="Aptos" w:hAnsi="Aptos"/>
                <w:sz w:val="20"/>
                <w:szCs w:val="20"/>
                <w:lang w:val="en-GB"/>
              </w:rPr>
              <w:t>essor</w:t>
            </w:r>
            <w:r w:rsidRPr="007A7106">
              <w:rPr>
                <w:rFonts w:ascii="Aptos" w:hAnsi="Aptos"/>
                <w:sz w:val="20"/>
                <w:szCs w:val="20"/>
                <w:lang w:val="en-GB"/>
              </w:rPr>
              <w:t xml:space="preserve"> Lăcrămioara Petrescu</w:t>
            </w:r>
            <w:r w:rsidR="007A7106">
              <w:rPr>
                <w:rFonts w:ascii="Aptos" w:hAnsi="Aptos"/>
                <w:sz w:val="20"/>
                <w:szCs w:val="20"/>
                <w:lang w:val="en-GB"/>
              </w:rPr>
              <w:t>, PhD</w:t>
            </w:r>
          </w:p>
        </w:tc>
        <w:tc>
          <w:tcPr>
            <w:tcW w:w="1829" w:type="dxa"/>
            <w:shd w:val="clear" w:color="auto" w:fill="auto"/>
            <w:vAlign w:val="center"/>
          </w:tcPr>
          <w:p w:rsidR="004B5924" w:rsidRPr="007A7106" w:rsidRDefault="00572E0D" w:rsidP="007C7B30">
            <w:pPr>
              <w:spacing w:after="12" w:line="288" w:lineRule="auto"/>
              <w:rPr>
                <w:rFonts w:ascii="Aptos" w:hAnsi="Aptos"/>
                <w:sz w:val="20"/>
                <w:szCs w:val="20"/>
                <w:lang w:val="en-GB"/>
              </w:rPr>
            </w:pPr>
            <w:r w:rsidRPr="007A7106">
              <w:rPr>
                <w:rFonts w:ascii="Aptos" w:hAnsi="Aptos"/>
                <w:sz w:val="20"/>
                <w:szCs w:val="20"/>
                <w:lang w:val="en-GB"/>
              </w:rPr>
              <w:t xml:space="preserve">Director </w:t>
            </w:r>
            <w:r w:rsidR="004808C1" w:rsidRPr="007A7106">
              <w:rPr>
                <w:rFonts w:ascii="Aptos" w:hAnsi="Aptos"/>
                <w:sz w:val="20"/>
                <w:szCs w:val="20"/>
                <w:lang w:val="en-GB"/>
              </w:rPr>
              <w:t xml:space="preserve">of the </w:t>
            </w:r>
            <w:r w:rsidR="007A7106" w:rsidRPr="007A7106">
              <w:rPr>
                <w:rFonts w:ascii="Aptos" w:hAnsi="Aptos"/>
                <w:sz w:val="20"/>
                <w:szCs w:val="20"/>
                <w:lang w:val="en-GB"/>
              </w:rPr>
              <w:t xml:space="preserve"> Council for Doctoral Studies</w:t>
            </w:r>
          </w:p>
        </w:tc>
        <w:tc>
          <w:tcPr>
            <w:tcW w:w="1079" w:type="dxa"/>
            <w:gridSpan w:val="2"/>
            <w:shd w:val="clear" w:color="auto" w:fill="auto"/>
            <w:vAlign w:val="center"/>
          </w:tcPr>
          <w:p w:rsidR="004B5924" w:rsidRPr="007A7106" w:rsidRDefault="004B5924" w:rsidP="008F6E38">
            <w:pPr>
              <w:spacing w:after="12" w:line="288" w:lineRule="auto"/>
              <w:rPr>
                <w:rFonts w:ascii="Aptos" w:hAnsi="Aptos"/>
                <w:sz w:val="20"/>
                <w:szCs w:val="20"/>
                <w:lang w:val="en-GB"/>
              </w:rPr>
            </w:pPr>
          </w:p>
        </w:tc>
        <w:tc>
          <w:tcPr>
            <w:tcW w:w="1225" w:type="dxa"/>
            <w:shd w:val="clear" w:color="auto" w:fill="auto"/>
            <w:vAlign w:val="center"/>
          </w:tcPr>
          <w:p w:rsidR="004B5924" w:rsidRPr="007A7106" w:rsidRDefault="004B5924" w:rsidP="008F6E38">
            <w:pPr>
              <w:spacing w:after="12" w:line="288" w:lineRule="auto"/>
              <w:rPr>
                <w:rFonts w:ascii="Aptos" w:hAnsi="Aptos"/>
                <w:sz w:val="20"/>
                <w:szCs w:val="20"/>
                <w:lang w:val="en-GB"/>
              </w:rPr>
            </w:pPr>
          </w:p>
        </w:tc>
      </w:tr>
      <w:tr w:rsidR="004B5924" w:rsidRPr="007A7106" w:rsidTr="008F6E38">
        <w:trPr>
          <w:trHeight w:val="362"/>
        </w:trPr>
        <w:tc>
          <w:tcPr>
            <w:tcW w:w="544" w:type="dxa"/>
            <w:shd w:val="clear" w:color="auto" w:fill="auto"/>
            <w:vAlign w:val="center"/>
          </w:tcPr>
          <w:p w:rsidR="004B5924" w:rsidRPr="007A7106" w:rsidRDefault="004808C1" w:rsidP="008F6E38">
            <w:pPr>
              <w:spacing w:after="12" w:line="288" w:lineRule="auto"/>
              <w:rPr>
                <w:rFonts w:ascii="Aptos" w:hAnsi="Aptos"/>
                <w:sz w:val="20"/>
                <w:szCs w:val="20"/>
                <w:lang w:val="en-GB"/>
              </w:rPr>
            </w:pPr>
            <w:r w:rsidRPr="007A7106">
              <w:rPr>
                <w:rFonts w:ascii="Aptos" w:hAnsi="Aptos"/>
                <w:sz w:val="20"/>
                <w:szCs w:val="20"/>
                <w:lang w:val="en-GB"/>
              </w:rPr>
              <w:t>1.2.</w:t>
            </w:r>
          </w:p>
        </w:tc>
        <w:tc>
          <w:tcPr>
            <w:tcW w:w="3420" w:type="dxa"/>
            <w:shd w:val="clear" w:color="auto" w:fill="auto"/>
            <w:vAlign w:val="center"/>
          </w:tcPr>
          <w:p w:rsidR="004B5924" w:rsidRPr="007A7106" w:rsidRDefault="004808C1" w:rsidP="008F6E38">
            <w:pPr>
              <w:spacing w:after="12" w:line="288" w:lineRule="auto"/>
              <w:rPr>
                <w:rFonts w:ascii="Aptos" w:hAnsi="Aptos"/>
                <w:sz w:val="20"/>
                <w:szCs w:val="20"/>
                <w:lang w:val="en-GB"/>
              </w:rPr>
            </w:pPr>
            <w:r w:rsidRPr="007A7106">
              <w:rPr>
                <w:rFonts w:ascii="Aptos" w:hAnsi="Aptos"/>
                <w:sz w:val="20"/>
                <w:szCs w:val="20"/>
                <w:lang w:val="en-GB"/>
              </w:rPr>
              <w:t>Verified (content approval)</w:t>
            </w:r>
          </w:p>
        </w:tc>
        <w:tc>
          <w:tcPr>
            <w:tcW w:w="1961" w:type="dxa"/>
            <w:shd w:val="clear" w:color="auto" w:fill="auto"/>
            <w:vAlign w:val="center"/>
          </w:tcPr>
          <w:p w:rsidR="004B5924" w:rsidRPr="007A7106" w:rsidRDefault="00572E0D" w:rsidP="008F6E38">
            <w:pPr>
              <w:spacing w:after="12" w:line="288" w:lineRule="auto"/>
              <w:rPr>
                <w:rFonts w:ascii="Aptos" w:hAnsi="Aptos"/>
                <w:sz w:val="20"/>
                <w:szCs w:val="20"/>
                <w:lang w:val="en-GB"/>
              </w:rPr>
            </w:pPr>
            <w:r w:rsidRPr="007A7106">
              <w:rPr>
                <w:rFonts w:ascii="Aptos" w:hAnsi="Aptos"/>
                <w:sz w:val="20"/>
                <w:szCs w:val="20"/>
                <w:lang w:val="en-GB"/>
              </w:rPr>
              <w:t>Council for Doctoral Studies</w:t>
            </w:r>
          </w:p>
        </w:tc>
        <w:tc>
          <w:tcPr>
            <w:tcW w:w="1829" w:type="dxa"/>
            <w:shd w:val="clear" w:color="auto" w:fill="auto"/>
            <w:vAlign w:val="center"/>
          </w:tcPr>
          <w:p w:rsidR="004B5924" w:rsidRPr="007A7106" w:rsidRDefault="00572E0D" w:rsidP="007C7B30">
            <w:pPr>
              <w:spacing w:after="12" w:line="288" w:lineRule="auto"/>
              <w:rPr>
                <w:rFonts w:ascii="Aptos" w:hAnsi="Aptos"/>
                <w:sz w:val="20"/>
                <w:szCs w:val="20"/>
                <w:lang w:val="en-GB"/>
              </w:rPr>
            </w:pPr>
            <w:r w:rsidRPr="007A7106">
              <w:rPr>
                <w:rFonts w:ascii="Aptos" w:hAnsi="Aptos"/>
                <w:sz w:val="20"/>
                <w:szCs w:val="20"/>
                <w:lang w:val="en-GB"/>
              </w:rPr>
              <w:t xml:space="preserve">Council for Doctoral </w:t>
            </w:r>
            <w:r w:rsidR="007C7B30" w:rsidRPr="007A7106">
              <w:rPr>
                <w:rFonts w:ascii="Aptos" w:hAnsi="Aptos"/>
                <w:sz w:val="20"/>
                <w:szCs w:val="20"/>
                <w:lang w:val="en-GB"/>
              </w:rPr>
              <w:t>Studies</w:t>
            </w:r>
          </w:p>
        </w:tc>
        <w:tc>
          <w:tcPr>
            <w:tcW w:w="1079" w:type="dxa"/>
            <w:gridSpan w:val="2"/>
            <w:shd w:val="clear" w:color="auto" w:fill="auto"/>
            <w:vAlign w:val="center"/>
          </w:tcPr>
          <w:p w:rsidR="004B5924" w:rsidRPr="007A7106" w:rsidRDefault="004B5924" w:rsidP="008F6E38">
            <w:pPr>
              <w:spacing w:after="12" w:line="288" w:lineRule="auto"/>
              <w:rPr>
                <w:rFonts w:ascii="Aptos" w:hAnsi="Aptos"/>
                <w:sz w:val="20"/>
                <w:szCs w:val="20"/>
                <w:lang w:val="en-GB"/>
              </w:rPr>
            </w:pPr>
          </w:p>
        </w:tc>
        <w:tc>
          <w:tcPr>
            <w:tcW w:w="1225" w:type="dxa"/>
            <w:shd w:val="clear" w:color="auto" w:fill="auto"/>
            <w:vAlign w:val="center"/>
          </w:tcPr>
          <w:p w:rsidR="004B5924" w:rsidRPr="007A7106" w:rsidRDefault="004B5924" w:rsidP="008F6E38">
            <w:pPr>
              <w:spacing w:after="12" w:line="288" w:lineRule="auto"/>
              <w:rPr>
                <w:rFonts w:ascii="Aptos" w:hAnsi="Aptos"/>
                <w:sz w:val="20"/>
                <w:szCs w:val="20"/>
                <w:lang w:val="en-GB"/>
              </w:rPr>
            </w:pPr>
          </w:p>
        </w:tc>
      </w:tr>
      <w:tr w:rsidR="004B5924" w:rsidRPr="007A7106" w:rsidTr="008F6E38">
        <w:trPr>
          <w:trHeight w:val="985"/>
        </w:trPr>
        <w:tc>
          <w:tcPr>
            <w:tcW w:w="544" w:type="dxa"/>
            <w:shd w:val="clear" w:color="auto" w:fill="auto"/>
            <w:vAlign w:val="center"/>
          </w:tcPr>
          <w:p w:rsidR="004B5924" w:rsidRPr="007A7106" w:rsidRDefault="004808C1" w:rsidP="008F6E38">
            <w:pPr>
              <w:spacing w:after="12" w:line="288" w:lineRule="auto"/>
              <w:rPr>
                <w:rFonts w:ascii="Aptos" w:hAnsi="Aptos"/>
                <w:sz w:val="20"/>
                <w:szCs w:val="20"/>
                <w:lang w:val="en-GB"/>
              </w:rPr>
            </w:pPr>
            <w:r w:rsidRPr="007A7106">
              <w:rPr>
                <w:rFonts w:ascii="Aptos" w:hAnsi="Aptos"/>
                <w:sz w:val="20"/>
                <w:szCs w:val="20"/>
                <w:lang w:val="en-GB"/>
              </w:rPr>
              <w:t>1.3</w:t>
            </w:r>
          </w:p>
        </w:tc>
        <w:tc>
          <w:tcPr>
            <w:tcW w:w="3420" w:type="dxa"/>
            <w:shd w:val="clear" w:color="auto" w:fill="auto"/>
            <w:vAlign w:val="center"/>
          </w:tcPr>
          <w:p w:rsidR="004B5924" w:rsidRPr="007A7106" w:rsidRDefault="00A47351" w:rsidP="008F6E38">
            <w:pPr>
              <w:spacing w:after="12" w:line="288" w:lineRule="auto"/>
              <w:rPr>
                <w:rFonts w:ascii="Aptos" w:hAnsi="Aptos"/>
                <w:sz w:val="20"/>
                <w:szCs w:val="20"/>
                <w:lang w:val="en-GB"/>
              </w:rPr>
            </w:pPr>
            <w:r w:rsidRPr="007A7106">
              <w:rPr>
                <w:rFonts w:ascii="Aptos" w:hAnsi="Aptos"/>
                <w:sz w:val="20"/>
                <w:szCs w:val="20"/>
                <w:lang w:val="en-GB"/>
              </w:rPr>
              <w:t>Approval in accordance with the System Procedure for the initiation, development, approval, dissemination, withdrawal and archiving of documented information</w:t>
            </w:r>
          </w:p>
        </w:tc>
        <w:tc>
          <w:tcPr>
            <w:tcW w:w="1961" w:type="dxa"/>
            <w:shd w:val="clear" w:color="auto" w:fill="auto"/>
            <w:vAlign w:val="center"/>
          </w:tcPr>
          <w:p w:rsidR="004B5924" w:rsidRPr="007A7106" w:rsidRDefault="00A47351" w:rsidP="008F6E38">
            <w:pPr>
              <w:spacing w:after="12" w:line="288" w:lineRule="auto"/>
              <w:rPr>
                <w:rFonts w:ascii="Aptos" w:hAnsi="Aptos"/>
                <w:sz w:val="20"/>
                <w:szCs w:val="20"/>
                <w:lang w:val="en-GB"/>
              </w:rPr>
            </w:pPr>
            <w:proofErr w:type="spellStart"/>
            <w:r w:rsidRPr="007A7106">
              <w:rPr>
                <w:rFonts w:ascii="Aptos" w:hAnsi="Aptos"/>
                <w:sz w:val="20"/>
                <w:szCs w:val="20"/>
                <w:lang w:val="en-GB"/>
              </w:rPr>
              <w:t>Ligia</w:t>
            </w:r>
            <w:proofErr w:type="spellEnd"/>
            <w:r w:rsidRPr="007A7106">
              <w:rPr>
                <w:rFonts w:ascii="Aptos" w:hAnsi="Aptos"/>
                <w:sz w:val="20"/>
                <w:szCs w:val="20"/>
                <w:lang w:val="en-GB"/>
              </w:rPr>
              <w:t xml:space="preserve"> BOCA</w:t>
            </w:r>
            <w:r w:rsidR="007A7106">
              <w:rPr>
                <w:rFonts w:ascii="Aptos" w:hAnsi="Aptos"/>
                <w:sz w:val="20"/>
                <w:szCs w:val="20"/>
                <w:lang w:val="en-GB"/>
              </w:rPr>
              <w:t>,</w:t>
            </w:r>
          </w:p>
          <w:p w:rsidR="00A47351" w:rsidRPr="007A7106" w:rsidRDefault="00A47351" w:rsidP="008F6E38">
            <w:pPr>
              <w:spacing w:after="12" w:line="288" w:lineRule="auto"/>
              <w:rPr>
                <w:rFonts w:ascii="Aptos" w:hAnsi="Aptos"/>
                <w:sz w:val="20"/>
                <w:szCs w:val="20"/>
                <w:lang w:val="en-GB"/>
              </w:rPr>
            </w:pPr>
            <w:r w:rsidRPr="007A7106">
              <w:rPr>
                <w:rFonts w:ascii="Aptos" w:hAnsi="Aptos"/>
                <w:sz w:val="20"/>
                <w:szCs w:val="20"/>
                <w:lang w:val="en-GB"/>
              </w:rPr>
              <w:t>Alexandra VOSNIUC</w:t>
            </w:r>
          </w:p>
        </w:tc>
        <w:tc>
          <w:tcPr>
            <w:tcW w:w="1829" w:type="dxa"/>
            <w:shd w:val="clear" w:color="auto" w:fill="auto"/>
            <w:vAlign w:val="center"/>
          </w:tcPr>
          <w:p w:rsidR="004B5924" w:rsidRPr="007A7106" w:rsidRDefault="00A47351" w:rsidP="008F6E38">
            <w:pPr>
              <w:spacing w:after="12" w:line="288" w:lineRule="auto"/>
              <w:rPr>
                <w:rFonts w:ascii="Aptos" w:hAnsi="Aptos"/>
                <w:color w:val="000000" w:themeColor="text1"/>
                <w:sz w:val="20"/>
                <w:szCs w:val="20"/>
                <w:lang w:val="en-GB"/>
              </w:rPr>
            </w:pPr>
            <w:r w:rsidRPr="007A7106">
              <w:rPr>
                <w:rFonts w:ascii="Aptos" w:hAnsi="Aptos"/>
                <w:color w:val="000000" w:themeColor="text1"/>
                <w:sz w:val="20"/>
                <w:szCs w:val="20"/>
                <w:lang w:val="en-GB"/>
              </w:rPr>
              <w:t>Secretariat of the SCIM Monitoring Committee</w:t>
            </w:r>
          </w:p>
        </w:tc>
        <w:tc>
          <w:tcPr>
            <w:tcW w:w="1079" w:type="dxa"/>
            <w:gridSpan w:val="2"/>
            <w:shd w:val="clear" w:color="auto" w:fill="auto"/>
            <w:vAlign w:val="center"/>
          </w:tcPr>
          <w:p w:rsidR="004B5924" w:rsidRPr="007A7106" w:rsidRDefault="004B5924" w:rsidP="008F6E38">
            <w:pPr>
              <w:spacing w:after="12" w:line="288" w:lineRule="auto"/>
              <w:rPr>
                <w:rFonts w:ascii="Aptos" w:hAnsi="Aptos"/>
                <w:sz w:val="20"/>
                <w:szCs w:val="20"/>
                <w:lang w:val="en-GB"/>
              </w:rPr>
            </w:pPr>
          </w:p>
        </w:tc>
        <w:tc>
          <w:tcPr>
            <w:tcW w:w="1225" w:type="dxa"/>
            <w:shd w:val="clear" w:color="auto" w:fill="auto"/>
            <w:vAlign w:val="center"/>
          </w:tcPr>
          <w:p w:rsidR="004B5924" w:rsidRPr="007A7106" w:rsidRDefault="004B5924" w:rsidP="008F6E38">
            <w:pPr>
              <w:spacing w:after="12" w:line="288" w:lineRule="auto"/>
              <w:rPr>
                <w:rFonts w:ascii="Aptos" w:hAnsi="Aptos"/>
                <w:sz w:val="20"/>
                <w:szCs w:val="20"/>
                <w:lang w:val="en-GB"/>
              </w:rPr>
            </w:pPr>
          </w:p>
        </w:tc>
      </w:tr>
      <w:tr w:rsidR="00A47351" w:rsidRPr="007A7106" w:rsidTr="008F6E38">
        <w:trPr>
          <w:trHeight w:val="1337"/>
        </w:trPr>
        <w:tc>
          <w:tcPr>
            <w:tcW w:w="544" w:type="dxa"/>
            <w:shd w:val="clear" w:color="auto" w:fill="auto"/>
            <w:vAlign w:val="center"/>
          </w:tcPr>
          <w:p w:rsidR="00A47351" w:rsidRPr="007A7106" w:rsidRDefault="00A47351" w:rsidP="008F6E38">
            <w:pPr>
              <w:spacing w:after="12" w:line="288" w:lineRule="auto"/>
              <w:rPr>
                <w:rFonts w:ascii="Aptos" w:hAnsi="Aptos"/>
                <w:sz w:val="20"/>
                <w:szCs w:val="20"/>
                <w:lang w:val="en-GB"/>
              </w:rPr>
            </w:pPr>
            <w:r w:rsidRPr="007A7106">
              <w:rPr>
                <w:rFonts w:ascii="Aptos" w:hAnsi="Aptos"/>
                <w:sz w:val="20"/>
                <w:szCs w:val="20"/>
                <w:lang w:val="en-GB"/>
              </w:rPr>
              <w:t>1.4</w:t>
            </w:r>
          </w:p>
        </w:tc>
        <w:tc>
          <w:tcPr>
            <w:tcW w:w="3420" w:type="dxa"/>
            <w:shd w:val="clear" w:color="auto" w:fill="auto"/>
            <w:vAlign w:val="center"/>
          </w:tcPr>
          <w:p w:rsidR="00A47351" w:rsidRPr="007A7106" w:rsidRDefault="00A47351" w:rsidP="008F6E38">
            <w:pPr>
              <w:spacing w:after="12" w:line="288" w:lineRule="auto"/>
              <w:rPr>
                <w:rFonts w:ascii="Aptos" w:hAnsi="Aptos"/>
                <w:sz w:val="20"/>
                <w:szCs w:val="20"/>
                <w:lang w:val="en-GB"/>
              </w:rPr>
            </w:pPr>
            <w:r w:rsidRPr="007A7106">
              <w:rPr>
                <w:rFonts w:ascii="Aptos" w:hAnsi="Aptos"/>
                <w:sz w:val="20"/>
                <w:szCs w:val="20"/>
                <w:lang w:val="en-GB"/>
              </w:rPr>
              <w:t xml:space="preserve">Approved </w:t>
            </w:r>
          </w:p>
        </w:tc>
        <w:tc>
          <w:tcPr>
            <w:tcW w:w="1961" w:type="dxa"/>
            <w:shd w:val="clear" w:color="auto" w:fill="auto"/>
            <w:vAlign w:val="center"/>
          </w:tcPr>
          <w:p w:rsidR="00A47351" w:rsidRPr="007A7106" w:rsidRDefault="007A7106" w:rsidP="007A7106">
            <w:pPr>
              <w:spacing w:after="12" w:line="288" w:lineRule="auto"/>
              <w:rPr>
                <w:rFonts w:ascii="Aptos" w:hAnsi="Aptos"/>
                <w:sz w:val="20"/>
                <w:szCs w:val="20"/>
                <w:lang w:val="en-GB"/>
              </w:rPr>
            </w:pPr>
            <w:r w:rsidRPr="007A7106">
              <w:rPr>
                <w:rFonts w:ascii="Aptos" w:hAnsi="Aptos"/>
                <w:sz w:val="20"/>
                <w:szCs w:val="20"/>
                <w:lang w:val="en-GB"/>
              </w:rPr>
              <w:t xml:space="preserve">Professor </w:t>
            </w:r>
            <w:r w:rsidR="00A47351" w:rsidRPr="007A7106">
              <w:rPr>
                <w:rFonts w:ascii="Aptos" w:hAnsi="Aptos"/>
                <w:sz w:val="20"/>
                <w:szCs w:val="20"/>
                <w:lang w:val="en-GB"/>
              </w:rPr>
              <w:t>Liviu-George MAHA</w:t>
            </w:r>
            <w:r>
              <w:rPr>
                <w:rFonts w:ascii="Aptos" w:hAnsi="Aptos"/>
                <w:sz w:val="20"/>
                <w:szCs w:val="20"/>
                <w:lang w:val="en-GB"/>
              </w:rPr>
              <w:t>, PhD</w:t>
            </w:r>
          </w:p>
        </w:tc>
        <w:tc>
          <w:tcPr>
            <w:tcW w:w="1829" w:type="dxa"/>
            <w:shd w:val="clear" w:color="auto" w:fill="auto"/>
            <w:vAlign w:val="center"/>
          </w:tcPr>
          <w:p w:rsidR="00A47351" w:rsidRPr="007A7106" w:rsidRDefault="00A47351" w:rsidP="008F6E38">
            <w:pPr>
              <w:spacing w:after="12" w:line="288" w:lineRule="auto"/>
              <w:rPr>
                <w:rFonts w:ascii="Aptos" w:hAnsi="Aptos"/>
                <w:sz w:val="20"/>
                <w:szCs w:val="20"/>
                <w:lang w:val="en-GB"/>
              </w:rPr>
            </w:pPr>
            <w:r w:rsidRPr="007A7106">
              <w:rPr>
                <w:rFonts w:ascii="Aptos" w:hAnsi="Aptos"/>
                <w:sz w:val="20"/>
                <w:szCs w:val="20"/>
                <w:lang w:val="en-GB"/>
              </w:rPr>
              <w:t>Rector of UAIC</w:t>
            </w:r>
          </w:p>
        </w:tc>
        <w:tc>
          <w:tcPr>
            <w:tcW w:w="1079" w:type="dxa"/>
            <w:gridSpan w:val="2"/>
            <w:shd w:val="clear" w:color="auto" w:fill="auto"/>
            <w:vAlign w:val="center"/>
          </w:tcPr>
          <w:p w:rsidR="00A47351" w:rsidRPr="007A7106" w:rsidRDefault="00A47351" w:rsidP="008F6E38">
            <w:pPr>
              <w:spacing w:after="12" w:line="288" w:lineRule="auto"/>
              <w:rPr>
                <w:rFonts w:ascii="Aptos" w:hAnsi="Aptos"/>
                <w:sz w:val="20"/>
                <w:szCs w:val="20"/>
                <w:lang w:val="en-GB"/>
              </w:rPr>
            </w:pPr>
          </w:p>
        </w:tc>
        <w:tc>
          <w:tcPr>
            <w:tcW w:w="1225" w:type="dxa"/>
            <w:shd w:val="clear" w:color="auto" w:fill="auto"/>
            <w:vAlign w:val="center"/>
          </w:tcPr>
          <w:p w:rsidR="00A47351" w:rsidRPr="007A7106" w:rsidRDefault="00A47351" w:rsidP="008F6E38">
            <w:pPr>
              <w:spacing w:after="12" w:line="288" w:lineRule="auto"/>
              <w:rPr>
                <w:rFonts w:ascii="Aptos" w:hAnsi="Aptos"/>
                <w:sz w:val="20"/>
                <w:szCs w:val="20"/>
                <w:lang w:val="en-GB"/>
              </w:rPr>
            </w:pPr>
          </w:p>
        </w:tc>
      </w:tr>
      <w:tr w:rsidR="00A47351" w:rsidRPr="007A7106" w:rsidTr="008F6E38">
        <w:trPr>
          <w:trHeight w:val="1247"/>
        </w:trPr>
        <w:tc>
          <w:tcPr>
            <w:tcW w:w="544" w:type="dxa"/>
            <w:shd w:val="clear" w:color="auto" w:fill="auto"/>
            <w:vAlign w:val="center"/>
          </w:tcPr>
          <w:p w:rsidR="00A47351" w:rsidRPr="007A7106" w:rsidRDefault="00A47351" w:rsidP="008F6E38">
            <w:pPr>
              <w:spacing w:after="12" w:line="288" w:lineRule="auto"/>
              <w:rPr>
                <w:rFonts w:ascii="Aptos" w:hAnsi="Aptos"/>
                <w:sz w:val="20"/>
                <w:szCs w:val="20"/>
                <w:lang w:val="en-GB"/>
              </w:rPr>
            </w:pPr>
            <w:r w:rsidRPr="007A7106">
              <w:rPr>
                <w:rFonts w:ascii="Aptos" w:hAnsi="Aptos"/>
                <w:sz w:val="20"/>
                <w:szCs w:val="20"/>
                <w:lang w:val="en-GB"/>
              </w:rPr>
              <w:t>1.</w:t>
            </w:r>
          </w:p>
        </w:tc>
        <w:tc>
          <w:tcPr>
            <w:tcW w:w="3420" w:type="dxa"/>
            <w:shd w:val="clear" w:color="auto" w:fill="auto"/>
            <w:vAlign w:val="center"/>
          </w:tcPr>
          <w:p w:rsidR="00A47351" w:rsidRPr="007A7106" w:rsidRDefault="00A47351" w:rsidP="008F6E38">
            <w:pPr>
              <w:spacing w:after="12" w:line="288" w:lineRule="auto"/>
              <w:rPr>
                <w:rFonts w:ascii="Aptos" w:hAnsi="Aptos"/>
                <w:sz w:val="20"/>
                <w:szCs w:val="20"/>
                <w:lang w:val="en-GB"/>
              </w:rPr>
            </w:pPr>
            <w:r w:rsidRPr="007A7106">
              <w:rPr>
                <w:rFonts w:ascii="Aptos" w:hAnsi="Aptos"/>
                <w:sz w:val="20"/>
                <w:szCs w:val="20"/>
                <w:lang w:val="en-GB"/>
              </w:rPr>
              <w:t xml:space="preserve">Approved </w:t>
            </w:r>
          </w:p>
        </w:tc>
        <w:tc>
          <w:tcPr>
            <w:tcW w:w="1961" w:type="dxa"/>
            <w:shd w:val="clear" w:color="auto" w:fill="auto"/>
            <w:vAlign w:val="center"/>
          </w:tcPr>
          <w:p w:rsidR="00A47351" w:rsidRPr="007A7106" w:rsidRDefault="007A7106" w:rsidP="008F6E38">
            <w:pPr>
              <w:spacing w:after="12" w:line="288" w:lineRule="auto"/>
              <w:rPr>
                <w:rFonts w:ascii="Aptos" w:hAnsi="Aptos"/>
                <w:sz w:val="20"/>
                <w:szCs w:val="20"/>
                <w:lang w:val="en-GB"/>
              </w:rPr>
            </w:pPr>
            <w:r w:rsidRPr="007A7106">
              <w:rPr>
                <w:rFonts w:ascii="Aptos" w:hAnsi="Aptos"/>
                <w:sz w:val="20"/>
                <w:szCs w:val="20"/>
                <w:lang w:val="en-GB"/>
              </w:rPr>
              <w:t>Professor Liviu-George MAHA, PhD</w:t>
            </w:r>
          </w:p>
        </w:tc>
        <w:tc>
          <w:tcPr>
            <w:tcW w:w="1829" w:type="dxa"/>
            <w:shd w:val="clear" w:color="auto" w:fill="auto"/>
            <w:vAlign w:val="center"/>
          </w:tcPr>
          <w:p w:rsidR="00A47351" w:rsidRPr="007A7106" w:rsidRDefault="00A47351" w:rsidP="008F6E38">
            <w:pPr>
              <w:spacing w:after="12" w:line="288" w:lineRule="auto"/>
              <w:rPr>
                <w:rFonts w:ascii="Aptos" w:hAnsi="Aptos"/>
                <w:sz w:val="20"/>
                <w:szCs w:val="20"/>
                <w:lang w:val="en-GB"/>
              </w:rPr>
            </w:pPr>
            <w:r w:rsidRPr="007A7106">
              <w:rPr>
                <w:rFonts w:ascii="Aptos" w:hAnsi="Aptos"/>
                <w:sz w:val="20"/>
                <w:szCs w:val="20"/>
                <w:lang w:val="en-GB"/>
              </w:rPr>
              <w:t>Board of Directors</w:t>
            </w:r>
          </w:p>
        </w:tc>
        <w:tc>
          <w:tcPr>
            <w:tcW w:w="1079" w:type="dxa"/>
            <w:gridSpan w:val="2"/>
            <w:shd w:val="clear" w:color="auto" w:fill="auto"/>
            <w:vAlign w:val="center"/>
          </w:tcPr>
          <w:p w:rsidR="00A47351" w:rsidRPr="007A7106" w:rsidRDefault="00A47351" w:rsidP="008F6E38">
            <w:pPr>
              <w:spacing w:after="12" w:line="288" w:lineRule="auto"/>
              <w:rPr>
                <w:rFonts w:ascii="Aptos" w:hAnsi="Aptos"/>
                <w:sz w:val="20"/>
                <w:szCs w:val="20"/>
                <w:lang w:val="en-GB"/>
              </w:rPr>
            </w:pPr>
          </w:p>
        </w:tc>
        <w:tc>
          <w:tcPr>
            <w:tcW w:w="1225" w:type="dxa"/>
            <w:shd w:val="clear" w:color="auto" w:fill="auto"/>
            <w:vAlign w:val="center"/>
          </w:tcPr>
          <w:p w:rsidR="00A47351" w:rsidRPr="007A7106" w:rsidRDefault="00A47351" w:rsidP="008F6E38">
            <w:pPr>
              <w:spacing w:after="12" w:line="288" w:lineRule="auto"/>
              <w:rPr>
                <w:rFonts w:ascii="Aptos" w:hAnsi="Aptos"/>
                <w:sz w:val="20"/>
                <w:szCs w:val="20"/>
                <w:lang w:val="en-GB"/>
              </w:rPr>
            </w:pPr>
          </w:p>
        </w:tc>
      </w:tr>
      <w:tr w:rsidR="00A47351" w:rsidRPr="007A7106" w:rsidTr="008F6E38">
        <w:trPr>
          <w:trHeight w:val="1247"/>
        </w:trPr>
        <w:tc>
          <w:tcPr>
            <w:tcW w:w="544" w:type="dxa"/>
            <w:shd w:val="clear" w:color="auto" w:fill="auto"/>
            <w:vAlign w:val="center"/>
          </w:tcPr>
          <w:p w:rsidR="00A47351" w:rsidRPr="007A7106" w:rsidRDefault="00A47351" w:rsidP="008F6E38">
            <w:pPr>
              <w:spacing w:after="12" w:line="288" w:lineRule="auto"/>
              <w:rPr>
                <w:rFonts w:ascii="Aptos" w:hAnsi="Aptos"/>
                <w:sz w:val="20"/>
                <w:szCs w:val="20"/>
                <w:lang w:val="en-GB"/>
              </w:rPr>
            </w:pPr>
            <w:r w:rsidRPr="007A7106">
              <w:rPr>
                <w:rFonts w:ascii="Aptos" w:hAnsi="Aptos"/>
                <w:sz w:val="20"/>
                <w:szCs w:val="20"/>
                <w:lang w:val="en-GB"/>
              </w:rPr>
              <w:t>1.</w:t>
            </w:r>
          </w:p>
        </w:tc>
        <w:tc>
          <w:tcPr>
            <w:tcW w:w="3420" w:type="dxa"/>
            <w:shd w:val="clear" w:color="auto" w:fill="auto"/>
            <w:vAlign w:val="center"/>
          </w:tcPr>
          <w:p w:rsidR="00A47351" w:rsidRPr="007A7106" w:rsidRDefault="00A47351" w:rsidP="008F6E38">
            <w:pPr>
              <w:spacing w:after="12" w:line="288" w:lineRule="auto"/>
              <w:rPr>
                <w:rFonts w:ascii="Aptos" w:hAnsi="Aptos"/>
                <w:sz w:val="20"/>
                <w:szCs w:val="20"/>
                <w:lang w:val="en-GB"/>
              </w:rPr>
            </w:pPr>
            <w:r w:rsidRPr="007A7106">
              <w:rPr>
                <w:rFonts w:ascii="Aptos" w:hAnsi="Aptos"/>
                <w:sz w:val="20"/>
                <w:szCs w:val="20"/>
                <w:lang w:val="en-GB"/>
              </w:rPr>
              <w:t>Approved</w:t>
            </w:r>
          </w:p>
        </w:tc>
        <w:tc>
          <w:tcPr>
            <w:tcW w:w="1961" w:type="dxa"/>
            <w:shd w:val="clear" w:color="auto" w:fill="auto"/>
            <w:vAlign w:val="center"/>
          </w:tcPr>
          <w:p w:rsidR="00A47351" w:rsidRPr="007A7106" w:rsidRDefault="00A47351" w:rsidP="007A7106">
            <w:pPr>
              <w:spacing w:after="12" w:line="288" w:lineRule="auto"/>
              <w:rPr>
                <w:rFonts w:ascii="Aptos" w:hAnsi="Aptos"/>
                <w:sz w:val="20"/>
                <w:szCs w:val="20"/>
                <w:lang w:val="en-GB"/>
              </w:rPr>
            </w:pPr>
            <w:r w:rsidRPr="007A7106">
              <w:rPr>
                <w:rFonts w:ascii="Aptos" w:hAnsi="Aptos"/>
                <w:sz w:val="20"/>
                <w:szCs w:val="20"/>
                <w:lang w:val="en-GB"/>
              </w:rPr>
              <w:t>Prof</w:t>
            </w:r>
            <w:r w:rsidR="007A7106">
              <w:rPr>
                <w:rFonts w:ascii="Aptos" w:hAnsi="Aptos"/>
                <w:sz w:val="20"/>
                <w:szCs w:val="20"/>
                <w:lang w:val="en-GB"/>
              </w:rPr>
              <w:t>essor</w:t>
            </w:r>
            <w:r w:rsidRPr="007A7106">
              <w:rPr>
                <w:rFonts w:ascii="Aptos" w:hAnsi="Aptos"/>
                <w:sz w:val="20"/>
                <w:szCs w:val="20"/>
                <w:lang w:val="en-GB"/>
              </w:rPr>
              <w:t xml:space="preserve"> Ovidiu Gabriel IANCU</w:t>
            </w:r>
            <w:r w:rsidR="007A7106">
              <w:rPr>
                <w:rFonts w:ascii="Aptos" w:hAnsi="Aptos"/>
                <w:sz w:val="20"/>
                <w:szCs w:val="20"/>
                <w:lang w:val="en-GB"/>
              </w:rPr>
              <w:t>, PhD</w:t>
            </w:r>
          </w:p>
        </w:tc>
        <w:tc>
          <w:tcPr>
            <w:tcW w:w="1829" w:type="dxa"/>
            <w:shd w:val="clear" w:color="auto" w:fill="auto"/>
            <w:vAlign w:val="center"/>
          </w:tcPr>
          <w:p w:rsidR="00A47351" w:rsidRPr="007A7106" w:rsidRDefault="00A47351" w:rsidP="008F6E38">
            <w:pPr>
              <w:spacing w:after="12" w:line="288" w:lineRule="auto"/>
              <w:rPr>
                <w:rFonts w:ascii="Aptos" w:hAnsi="Aptos"/>
                <w:color w:val="000000" w:themeColor="text1"/>
                <w:sz w:val="20"/>
                <w:szCs w:val="20"/>
                <w:lang w:val="en-GB"/>
              </w:rPr>
            </w:pPr>
            <w:r w:rsidRPr="007A7106">
              <w:rPr>
                <w:rFonts w:ascii="Aptos" w:hAnsi="Aptos"/>
                <w:color w:val="000000" w:themeColor="text1"/>
                <w:sz w:val="20"/>
                <w:szCs w:val="20"/>
                <w:lang w:val="en-GB"/>
              </w:rPr>
              <w:t>University Senate</w:t>
            </w:r>
          </w:p>
        </w:tc>
        <w:tc>
          <w:tcPr>
            <w:tcW w:w="1064" w:type="dxa"/>
            <w:shd w:val="clear" w:color="auto" w:fill="auto"/>
            <w:vAlign w:val="center"/>
          </w:tcPr>
          <w:p w:rsidR="00A47351" w:rsidRPr="007A7106" w:rsidRDefault="00A47351" w:rsidP="008F6E38">
            <w:pPr>
              <w:spacing w:after="12" w:line="288" w:lineRule="auto"/>
              <w:rPr>
                <w:rFonts w:ascii="Aptos" w:hAnsi="Aptos"/>
                <w:sz w:val="20"/>
                <w:szCs w:val="20"/>
                <w:lang w:val="en-GB"/>
              </w:rPr>
            </w:pPr>
          </w:p>
        </w:tc>
        <w:tc>
          <w:tcPr>
            <w:tcW w:w="1240" w:type="dxa"/>
            <w:gridSpan w:val="2"/>
            <w:shd w:val="clear" w:color="auto" w:fill="auto"/>
            <w:vAlign w:val="center"/>
          </w:tcPr>
          <w:p w:rsidR="00A47351" w:rsidRPr="007A7106" w:rsidRDefault="00A47351" w:rsidP="008F6E38">
            <w:pPr>
              <w:spacing w:after="12" w:line="288" w:lineRule="auto"/>
              <w:rPr>
                <w:rFonts w:ascii="Aptos" w:hAnsi="Aptos"/>
                <w:sz w:val="20"/>
                <w:szCs w:val="20"/>
                <w:lang w:val="en-GB"/>
              </w:rPr>
            </w:pPr>
          </w:p>
        </w:tc>
      </w:tr>
      <w:tr w:rsidR="00A47351" w:rsidRPr="007A7106" w:rsidTr="008F6E38">
        <w:trPr>
          <w:trHeight w:val="623"/>
        </w:trPr>
        <w:tc>
          <w:tcPr>
            <w:tcW w:w="544" w:type="dxa"/>
            <w:shd w:val="clear" w:color="auto" w:fill="auto"/>
            <w:vAlign w:val="center"/>
          </w:tcPr>
          <w:p w:rsidR="00A47351" w:rsidRPr="007A7106" w:rsidRDefault="00A47351" w:rsidP="008F6E38">
            <w:pPr>
              <w:spacing w:after="12" w:line="288" w:lineRule="auto"/>
              <w:rPr>
                <w:rFonts w:ascii="Aptos" w:hAnsi="Aptos"/>
                <w:sz w:val="20"/>
                <w:szCs w:val="20"/>
                <w:lang w:val="en-GB"/>
              </w:rPr>
            </w:pPr>
            <w:r w:rsidRPr="007A7106">
              <w:rPr>
                <w:rFonts w:ascii="Aptos" w:hAnsi="Aptos"/>
                <w:sz w:val="20"/>
                <w:szCs w:val="20"/>
                <w:lang w:val="en-GB"/>
              </w:rPr>
              <w:t>1.</w:t>
            </w:r>
          </w:p>
        </w:tc>
        <w:tc>
          <w:tcPr>
            <w:tcW w:w="3420" w:type="dxa"/>
            <w:shd w:val="clear" w:color="auto" w:fill="auto"/>
            <w:vAlign w:val="center"/>
          </w:tcPr>
          <w:p w:rsidR="00A47351" w:rsidRPr="007A7106" w:rsidRDefault="00A47351" w:rsidP="008F6E38">
            <w:pPr>
              <w:spacing w:after="12" w:line="288" w:lineRule="auto"/>
              <w:rPr>
                <w:rFonts w:ascii="Aptos" w:hAnsi="Aptos"/>
                <w:sz w:val="20"/>
                <w:szCs w:val="20"/>
                <w:lang w:val="en-GB"/>
              </w:rPr>
            </w:pPr>
            <w:r w:rsidRPr="007A7106">
              <w:rPr>
                <w:rFonts w:ascii="Aptos" w:hAnsi="Aptos"/>
                <w:color w:val="000000"/>
                <w:sz w:val="20"/>
                <w:szCs w:val="20"/>
                <w:lang w:val="en-GB"/>
              </w:rPr>
              <w:t>Original archiving</w:t>
            </w:r>
          </w:p>
        </w:tc>
        <w:tc>
          <w:tcPr>
            <w:tcW w:w="1961" w:type="dxa"/>
            <w:shd w:val="clear" w:color="auto" w:fill="auto"/>
            <w:vAlign w:val="center"/>
          </w:tcPr>
          <w:p w:rsidR="00A47351" w:rsidRPr="007A7106" w:rsidRDefault="00A47351" w:rsidP="008F6E38">
            <w:pPr>
              <w:spacing w:after="12" w:line="288" w:lineRule="auto"/>
              <w:rPr>
                <w:rFonts w:ascii="Aptos" w:hAnsi="Aptos"/>
                <w:sz w:val="20"/>
                <w:szCs w:val="20"/>
                <w:lang w:val="en-GB"/>
              </w:rPr>
            </w:pPr>
          </w:p>
        </w:tc>
        <w:tc>
          <w:tcPr>
            <w:tcW w:w="1829" w:type="dxa"/>
            <w:shd w:val="clear" w:color="auto" w:fill="auto"/>
            <w:vAlign w:val="center"/>
          </w:tcPr>
          <w:p w:rsidR="00A47351" w:rsidRPr="007A7106" w:rsidRDefault="008C7CA1" w:rsidP="008F6E38">
            <w:pPr>
              <w:spacing w:after="12" w:line="288" w:lineRule="auto"/>
              <w:rPr>
                <w:rFonts w:ascii="Aptos" w:hAnsi="Aptos"/>
                <w:color w:val="000000" w:themeColor="text1"/>
                <w:sz w:val="20"/>
                <w:szCs w:val="20"/>
                <w:lang w:val="en-GB"/>
              </w:rPr>
            </w:pPr>
            <w:r w:rsidRPr="007A7106">
              <w:rPr>
                <w:rFonts w:ascii="Aptos" w:hAnsi="Aptos"/>
                <w:sz w:val="20"/>
                <w:szCs w:val="20"/>
                <w:lang w:val="en-GB"/>
              </w:rPr>
              <w:t xml:space="preserve">Department for </w:t>
            </w:r>
            <w:r w:rsidR="00A47351" w:rsidRPr="007A7106">
              <w:rPr>
                <w:rFonts w:ascii="Aptos" w:hAnsi="Aptos"/>
                <w:sz w:val="20"/>
                <w:szCs w:val="20"/>
                <w:lang w:val="en-GB"/>
              </w:rPr>
              <w:t>Doctoral Studies</w:t>
            </w:r>
          </w:p>
        </w:tc>
        <w:tc>
          <w:tcPr>
            <w:tcW w:w="1064" w:type="dxa"/>
            <w:shd w:val="clear" w:color="auto" w:fill="auto"/>
            <w:vAlign w:val="center"/>
          </w:tcPr>
          <w:p w:rsidR="00A47351" w:rsidRPr="007A7106" w:rsidRDefault="00A47351" w:rsidP="008F6E38">
            <w:pPr>
              <w:spacing w:after="12" w:line="288" w:lineRule="auto"/>
              <w:rPr>
                <w:rFonts w:ascii="Aptos" w:hAnsi="Aptos"/>
                <w:sz w:val="20"/>
                <w:szCs w:val="20"/>
                <w:lang w:val="en-GB"/>
              </w:rPr>
            </w:pPr>
          </w:p>
        </w:tc>
        <w:tc>
          <w:tcPr>
            <w:tcW w:w="1240" w:type="dxa"/>
            <w:gridSpan w:val="2"/>
            <w:shd w:val="clear" w:color="auto" w:fill="auto"/>
            <w:vAlign w:val="center"/>
          </w:tcPr>
          <w:p w:rsidR="00A47351" w:rsidRPr="007A7106" w:rsidRDefault="00A47351" w:rsidP="008F6E38">
            <w:pPr>
              <w:spacing w:after="12" w:line="288" w:lineRule="auto"/>
              <w:rPr>
                <w:rFonts w:ascii="Aptos" w:hAnsi="Aptos"/>
                <w:sz w:val="20"/>
                <w:szCs w:val="20"/>
                <w:lang w:val="en-GB"/>
              </w:rPr>
            </w:pPr>
          </w:p>
        </w:tc>
      </w:tr>
    </w:tbl>
    <w:p w:rsidR="004B5924" w:rsidRPr="007A7106" w:rsidRDefault="004B5924" w:rsidP="008F6E38">
      <w:pPr>
        <w:spacing w:after="12" w:line="288" w:lineRule="auto"/>
        <w:ind w:left="-284"/>
        <w:jc w:val="both"/>
        <w:rPr>
          <w:rFonts w:ascii="Aptos" w:hAnsi="Aptos"/>
          <w:b/>
          <w:lang w:val="en-GB"/>
        </w:rPr>
      </w:pPr>
    </w:p>
    <w:p w:rsidR="004B5924" w:rsidRPr="007A7106" w:rsidRDefault="004B5924" w:rsidP="008F6E38">
      <w:pPr>
        <w:spacing w:after="12" w:line="288" w:lineRule="auto"/>
        <w:jc w:val="center"/>
        <w:rPr>
          <w:rFonts w:ascii="Aptos" w:hAnsi="Aptos"/>
          <w:lang w:val="en-GB"/>
        </w:rPr>
      </w:pPr>
    </w:p>
    <w:p w:rsidR="004B5924" w:rsidRPr="007A7106" w:rsidRDefault="004B5924" w:rsidP="008F6E38">
      <w:pPr>
        <w:tabs>
          <w:tab w:val="left" w:pos="3249"/>
        </w:tabs>
        <w:spacing w:after="12" w:line="288" w:lineRule="auto"/>
        <w:rPr>
          <w:rFonts w:ascii="Aptos" w:hAnsi="Aptos"/>
          <w:lang w:val="en-GB"/>
        </w:rPr>
      </w:pPr>
    </w:p>
    <w:p w:rsidR="007A7106" w:rsidRDefault="007A7106">
      <w:pPr>
        <w:rPr>
          <w:rFonts w:ascii="Aptos" w:hAnsi="Aptos"/>
          <w:b/>
          <w:lang w:val="en-GB"/>
        </w:rPr>
      </w:pPr>
      <w:r>
        <w:rPr>
          <w:rFonts w:ascii="Aptos" w:hAnsi="Aptos"/>
          <w:b/>
          <w:lang w:val="en-GB"/>
        </w:rPr>
        <w:br w:type="page"/>
      </w:r>
    </w:p>
    <w:p w:rsidR="004B5924" w:rsidRPr="007A7106" w:rsidRDefault="004B5924" w:rsidP="008F6E38">
      <w:pPr>
        <w:spacing w:after="12" w:line="288" w:lineRule="auto"/>
        <w:jc w:val="both"/>
        <w:rPr>
          <w:rFonts w:ascii="Aptos" w:hAnsi="Aptos"/>
          <w:b/>
          <w:lang w:val="en-GB"/>
        </w:rPr>
      </w:pPr>
    </w:p>
    <w:p w:rsidR="004B5924" w:rsidRPr="007A7106" w:rsidRDefault="004B5924" w:rsidP="008F6E38">
      <w:pPr>
        <w:pStyle w:val="TOC1"/>
        <w:spacing w:after="12" w:line="288" w:lineRule="auto"/>
        <w:rPr>
          <w:rFonts w:ascii="Aptos" w:hAnsi="Aptos"/>
          <w:lang w:val="en-GB"/>
        </w:rPr>
      </w:pPr>
    </w:p>
    <w:sdt>
      <w:sdtPr>
        <w:rPr>
          <w:rFonts w:ascii="Aptos" w:hAnsi="Aptos"/>
          <w:lang w:val="en-GB"/>
        </w:rPr>
        <w:id w:val="1356078449"/>
        <w:docPartObj>
          <w:docPartGallery w:val="Table of Contents"/>
          <w:docPartUnique/>
        </w:docPartObj>
      </w:sdtPr>
      <w:sdtEndPr>
        <w:rPr>
          <w:b/>
          <w:bCs/>
        </w:rPr>
      </w:sdtEndPr>
      <w:sdtContent>
        <w:p w:rsidR="004B5924" w:rsidRPr="007A7106" w:rsidRDefault="008F6E38" w:rsidP="008F6E38">
          <w:pPr>
            <w:spacing w:after="12" w:line="288" w:lineRule="auto"/>
            <w:jc w:val="both"/>
            <w:rPr>
              <w:rFonts w:ascii="Aptos" w:hAnsi="Aptos"/>
              <w:b/>
              <w:lang w:val="en-GB"/>
            </w:rPr>
          </w:pPr>
          <w:r w:rsidRPr="007A7106">
            <w:rPr>
              <w:rFonts w:ascii="Aptos" w:hAnsi="Aptos"/>
              <w:b/>
              <w:lang w:val="en-GB"/>
            </w:rPr>
            <w:t>TABLE OF CONTENTS</w:t>
          </w:r>
        </w:p>
        <w:p w:rsidR="008F6E38" w:rsidRPr="007A7106" w:rsidRDefault="008F6E38" w:rsidP="008F6E38">
          <w:pPr>
            <w:spacing w:after="12" w:line="288" w:lineRule="auto"/>
            <w:jc w:val="both"/>
            <w:rPr>
              <w:rFonts w:ascii="Aptos" w:hAnsi="Aptos"/>
              <w:b/>
              <w:lang w:val="en-GB"/>
            </w:rPr>
          </w:pPr>
        </w:p>
        <w:p w:rsidR="001F7DB6" w:rsidRPr="007A7106" w:rsidRDefault="00095152">
          <w:pPr>
            <w:pStyle w:val="TOC1"/>
            <w:rPr>
              <w:rFonts w:asciiTheme="minorHAnsi" w:eastAsiaTheme="minorEastAsia" w:hAnsiTheme="minorHAnsi" w:cstheme="minorBidi"/>
              <w:noProof/>
              <w:sz w:val="22"/>
              <w:szCs w:val="22"/>
              <w:lang w:val="en-GB"/>
            </w:rPr>
          </w:pPr>
          <w:r w:rsidRPr="007A7106">
            <w:rPr>
              <w:rFonts w:ascii="Aptos" w:hAnsi="Aptos"/>
              <w:b/>
              <w:bCs/>
              <w:lang w:val="en-GB"/>
            </w:rPr>
            <w:fldChar w:fldCharType="begin"/>
          </w:r>
          <w:r w:rsidR="004808C1" w:rsidRPr="007A7106">
            <w:rPr>
              <w:rFonts w:ascii="Aptos" w:hAnsi="Aptos"/>
              <w:b/>
              <w:bCs/>
              <w:lang w:val="en-GB"/>
            </w:rPr>
            <w:instrText xml:space="preserve"> TOC \o "1-3" \h \z \u </w:instrText>
          </w:r>
          <w:r w:rsidRPr="007A7106">
            <w:rPr>
              <w:rFonts w:ascii="Aptos" w:hAnsi="Aptos"/>
              <w:b/>
              <w:bCs/>
              <w:lang w:val="en-GB"/>
            </w:rPr>
            <w:fldChar w:fldCharType="separate"/>
          </w:r>
          <w:hyperlink w:anchor="_Toc215149109" w:history="1">
            <w:r w:rsidR="001F7DB6" w:rsidRPr="007A7106">
              <w:rPr>
                <w:rStyle w:val="Hyperlink"/>
                <w:rFonts w:ascii="Aptos" w:hAnsi="Aptos"/>
                <w:noProof/>
                <w:lang w:val="en-GB"/>
              </w:rPr>
              <w:t>Chapter I. Introductory provisions</w:t>
            </w:r>
            <w:r w:rsidR="001F7DB6" w:rsidRPr="007A7106">
              <w:rPr>
                <w:noProof/>
                <w:webHidden/>
                <w:lang w:val="en-GB"/>
              </w:rPr>
              <w:tab/>
            </w:r>
            <w:r w:rsidRPr="007A7106">
              <w:rPr>
                <w:noProof/>
                <w:webHidden/>
                <w:lang w:val="en-GB"/>
              </w:rPr>
              <w:fldChar w:fldCharType="begin"/>
            </w:r>
            <w:r w:rsidR="001F7DB6" w:rsidRPr="007A7106">
              <w:rPr>
                <w:noProof/>
                <w:webHidden/>
                <w:lang w:val="en-GB"/>
              </w:rPr>
              <w:instrText xml:space="preserve"> PAGEREF _Toc215149109 \h </w:instrText>
            </w:r>
            <w:r w:rsidRPr="007A7106">
              <w:rPr>
                <w:noProof/>
                <w:webHidden/>
                <w:lang w:val="en-GB"/>
              </w:rPr>
            </w:r>
            <w:r w:rsidRPr="007A7106">
              <w:rPr>
                <w:noProof/>
                <w:webHidden/>
                <w:lang w:val="en-GB"/>
              </w:rPr>
              <w:fldChar w:fldCharType="separate"/>
            </w:r>
            <w:r w:rsidR="00D21365" w:rsidRPr="007A7106">
              <w:rPr>
                <w:noProof/>
                <w:webHidden/>
                <w:lang w:val="en-GB"/>
              </w:rPr>
              <w:t>4</w:t>
            </w:r>
            <w:r w:rsidRPr="007A7106">
              <w:rPr>
                <w:noProof/>
                <w:webHidden/>
                <w:lang w:val="en-GB"/>
              </w:rPr>
              <w:fldChar w:fldCharType="end"/>
            </w:r>
          </w:hyperlink>
        </w:p>
        <w:p w:rsidR="001F7DB6" w:rsidRPr="007A7106" w:rsidRDefault="00C902DC">
          <w:pPr>
            <w:pStyle w:val="TOC1"/>
            <w:rPr>
              <w:rFonts w:asciiTheme="minorHAnsi" w:eastAsiaTheme="minorEastAsia" w:hAnsiTheme="minorHAnsi" w:cstheme="minorBidi"/>
              <w:noProof/>
              <w:sz w:val="22"/>
              <w:szCs w:val="22"/>
              <w:lang w:val="en-GB"/>
            </w:rPr>
          </w:pPr>
          <w:hyperlink w:anchor="_Toc215149110" w:history="1">
            <w:r w:rsidR="001F7DB6" w:rsidRPr="007A7106">
              <w:rPr>
                <w:rStyle w:val="Hyperlink"/>
                <w:rFonts w:ascii="Aptos" w:hAnsi="Aptos"/>
                <w:noProof/>
                <w:lang w:val="en-GB"/>
              </w:rPr>
              <w:t>Chapter II. General provisions. Organisation of admission to doctoral studies</w:t>
            </w:r>
            <w:r w:rsidR="001F7DB6" w:rsidRPr="007A7106">
              <w:rPr>
                <w:noProof/>
                <w:webHidden/>
                <w:lang w:val="en-GB"/>
              </w:rPr>
              <w:tab/>
            </w:r>
            <w:r w:rsidR="00095152" w:rsidRPr="007A7106">
              <w:rPr>
                <w:noProof/>
                <w:webHidden/>
                <w:lang w:val="en-GB"/>
              </w:rPr>
              <w:fldChar w:fldCharType="begin"/>
            </w:r>
            <w:r w:rsidR="001F7DB6" w:rsidRPr="007A7106">
              <w:rPr>
                <w:noProof/>
                <w:webHidden/>
                <w:lang w:val="en-GB"/>
              </w:rPr>
              <w:instrText xml:space="preserve"> PAGEREF _Toc215149110 \h </w:instrText>
            </w:r>
            <w:r w:rsidR="00095152" w:rsidRPr="007A7106">
              <w:rPr>
                <w:noProof/>
                <w:webHidden/>
                <w:lang w:val="en-GB"/>
              </w:rPr>
            </w:r>
            <w:r w:rsidR="00095152" w:rsidRPr="007A7106">
              <w:rPr>
                <w:noProof/>
                <w:webHidden/>
                <w:lang w:val="en-GB"/>
              </w:rPr>
              <w:fldChar w:fldCharType="separate"/>
            </w:r>
            <w:r w:rsidR="00D21365" w:rsidRPr="007A7106">
              <w:rPr>
                <w:noProof/>
                <w:webHidden/>
                <w:lang w:val="en-GB"/>
              </w:rPr>
              <w:t>5</w:t>
            </w:r>
            <w:r w:rsidR="00095152" w:rsidRPr="007A7106">
              <w:rPr>
                <w:noProof/>
                <w:webHidden/>
                <w:lang w:val="en-GB"/>
              </w:rPr>
              <w:fldChar w:fldCharType="end"/>
            </w:r>
          </w:hyperlink>
        </w:p>
        <w:p w:rsidR="001F7DB6" w:rsidRPr="007A7106" w:rsidRDefault="00C902DC">
          <w:pPr>
            <w:pStyle w:val="TOC1"/>
            <w:rPr>
              <w:rFonts w:asciiTheme="minorHAnsi" w:eastAsiaTheme="minorEastAsia" w:hAnsiTheme="minorHAnsi" w:cstheme="minorBidi"/>
              <w:noProof/>
              <w:sz w:val="22"/>
              <w:szCs w:val="22"/>
              <w:lang w:val="en-GB"/>
            </w:rPr>
          </w:pPr>
          <w:hyperlink w:anchor="_Toc215149111" w:history="1">
            <w:r w:rsidR="001F7DB6" w:rsidRPr="007A7106">
              <w:rPr>
                <w:rStyle w:val="Hyperlink"/>
                <w:rFonts w:ascii="Aptos" w:hAnsi="Aptos"/>
                <w:noProof/>
                <w:lang w:val="en-GB"/>
              </w:rPr>
              <w:t>Chapter III. Special provisions</w:t>
            </w:r>
            <w:r w:rsidR="001F7DB6" w:rsidRPr="007A7106">
              <w:rPr>
                <w:noProof/>
                <w:webHidden/>
                <w:lang w:val="en-GB"/>
              </w:rPr>
              <w:tab/>
            </w:r>
            <w:r w:rsidR="00095152" w:rsidRPr="007A7106">
              <w:rPr>
                <w:noProof/>
                <w:webHidden/>
                <w:lang w:val="en-GB"/>
              </w:rPr>
              <w:fldChar w:fldCharType="begin"/>
            </w:r>
            <w:r w:rsidR="001F7DB6" w:rsidRPr="007A7106">
              <w:rPr>
                <w:noProof/>
                <w:webHidden/>
                <w:lang w:val="en-GB"/>
              </w:rPr>
              <w:instrText xml:space="preserve"> PAGEREF _Toc215149111 \h </w:instrText>
            </w:r>
            <w:r w:rsidR="00095152" w:rsidRPr="007A7106">
              <w:rPr>
                <w:noProof/>
                <w:webHidden/>
                <w:lang w:val="en-GB"/>
              </w:rPr>
            </w:r>
            <w:r w:rsidR="00095152" w:rsidRPr="007A7106">
              <w:rPr>
                <w:noProof/>
                <w:webHidden/>
                <w:lang w:val="en-GB"/>
              </w:rPr>
              <w:fldChar w:fldCharType="separate"/>
            </w:r>
            <w:r w:rsidR="00D21365" w:rsidRPr="007A7106">
              <w:rPr>
                <w:noProof/>
                <w:webHidden/>
                <w:lang w:val="en-GB"/>
              </w:rPr>
              <w:t>7</w:t>
            </w:r>
            <w:r w:rsidR="00095152" w:rsidRPr="007A7106">
              <w:rPr>
                <w:noProof/>
                <w:webHidden/>
                <w:lang w:val="en-GB"/>
              </w:rPr>
              <w:fldChar w:fldCharType="end"/>
            </w:r>
          </w:hyperlink>
        </w:p>
        <w:p w:rsidR="001F7DB6" w:rsidRPr="007A7106" w:rsidRDefault="00C902DC">
          <w:pPr>
            <w:pStyle w:val="TOC2"/>
            <w:rPr>
              <w:rFonts w:asciiTheme="minorHAnsi" w:eastAsiaTheme="minorEastAsia" w:hAnsiTheme="minorHAnsi" w:cstheme="minorBidi"/>
              <w:noProof/>
              <w:sz w:val="22"/>
              <w:szCs w:val="22"/>
              <w:lang w:val="en-GB"/>
            </w:rPr>
          </w:pPr>
          <w:hyperlink w:anchor="_Toc215149112" w:history="1">
            <w:r w:rsidR="001F7DB6" w:rsidRPr="007A7106">
              <w:rPr>
                <w:rStyle w:val="Hyperlink"/>
                <w:rFonts w:ascii="Aptos" w:hAnsi="Aptos"/>
                <w:noProof/>
                <w:lang w:val="en-GB"/>
              </w:rPr>
              <w:t>Section I:  Registration of candidates for the admission competition and conduct of the admission competition</w:t>
            </w:r>
            <w:r w:rsidR="001F7DB6" w:rsidRPr="007A7106">
              <w:rPr>
                <w:noProof/>
                <w:webHidden/>
                <w:lang w:val="en-GB"/>
              </w:rPr>
              <w:tab/>
            </w:r>
            <w:r w:rsidR="00095152" w:rsidRPr="007A7106">
              <w:rPr>
                <w:noProof/>
                <w:webHidden/>
                <w:lang w:val="en-GB"/>
              </w:rPr>
              <w:fldChar w:fldCharType="begin"/>
            </w:r>
            <w:r w:rsidR="001F7DB6" w:rsidRPr="007A7106">
              <w:rPr>
                <w:noProof/>
                <w:webHidden/>
                <w:lang w:val="en-GB"/>
              </w:rPr>
              <w:instrText xml:space="preserve"> PAGEREF _Toc215149112 \h </w:instrText>
            </w:r>
            <w:r w:rsidR="00095152" w:rsidRPr="007A7106">
              <w:rPr>
                <w:noProof/>
                <w:webHidden/>
                <w:lang w:val="en-GB"/>
              </w:rPr>
            </w:r>
            <w:r w:rsidR="00095152" w:rsidRPr="007A7106">
              <w:rPr>
                <w:noProof/>
                <w:webHidden/>
                <w:lang w:val="en-GB"/>
              </w:rPr>
              <w:fldChar w:fldCharType="separate"/>
            </w:r>
            <w:r w:rsidR="00D21365" w:rsidRPr="007A7106">
              <w:rPr>
                <w:noProof/>
                <w:webHidden/>
                <w:lang w:val="en-GB"/>
              </w:rPr>
              <w:t>7</w:t>
            </w:r>
            <w:r w:rsidR="00095152" w:rsidRPr="007A7106">
              <w:rPr>
                <w:noProof/>
                <w:webHidden/>
                <w:lang w:val="en-GB"/>
              </w:rPr>
              <w:fldChar w:fldCharType="end"/>
            </w:r>
          </w:hyperlink>
        </w:p>
        <w:p w:rsidR="001F7DB6" w:rsidRPr="007A7106" w:rsidRDefault="00C902DC">
          <w:pPr>
            <w:pStyle w:val="TOC2"/>
            <w:rPr>
              <w:rFonts w:asciiTheme="minorHAnsi" w:eastAsiaTheme="minorEastAsia" w:hAnsiTheme="minorHAnsi" w:cstheme="minorBidi"/>
              <w:noProof/>
              <w:sz w:val="22"/>
              <w:szCs w:val="22"/>
              <w:lang w:val="en-GB"/>
            </w:rPr>
          </w:pPr>
          <w:hyperlink w:anchor="_Toc215149113" w:history="1">
            <w:r w:rsidR="001F7DB6" w:rsidRPr="007A7106">
              <w:rPr>
                <w:rStyle w:val="Hyperlink"/>
                <w:rFonts w:ascii="Aptos" w:hAnsi="Aptos"/>
                <w:noProof/>
                <w:lang w:val="en-GB"/>
              </w:rPr>
              <w:t>Section II: Final admission results and enrolment of doctoral students</w:t>
            </w:r>
            <w:r w:rsidR="001F7DB6" w:rsidRPr="007A7106">
              <w:rPr>
                <w:noProof/>
                <w:webHidden/>
                <w:lang w:val="en-GB"/>
              </w:rPr>
              <w:tab/>
            </w:r>
            <w:r w:rsidR="00095152" w:rsidRPr="007A7106">
              <w:rPr>
                <w:noProof/>
                <w:webHidden/>
                <w:lang w:val="en-GB"/>
              </w:rPr>
              <w:fldChar w:fldCharType="begin"/>
            </w:r>
            <w:r w:rsidR="001F7DB6" w:rsidRPr="007A7106">
              <w:rPr>
                <w:noProof/>
                <w:webHidden/>
                <w:lang w:val="en-GB"/>
              </w:rPr>
              <w:instrText xml:space="preserve"> PAGEREF _Toc215149113 \h </w:instrText>
            </w:r>
            <w:r w:rsidR="00095152" w:rsidRPr="007A7106">
              <w:rPr>
                <w:noProof/>
                <w:webHidden/>
                <w:lang w:val="en-GB"/>
              </w:rPr>
            </w:r>
            <w:r w:rsidR="00095152" w:rsidRPr="007A7106">
              <w:rPr>
                <w:noProof/>
                <w:webHidden/>
                <w:lang w:val="en-GB"/>
              </w:rPr>
              <w:fldChar w:fldCharType="separate"/>
            </w:r>
            <w:r w:rsidR="00D21365" w:rsidRPr="007A7106">
              <w:rPr>
                <w:noProof/>
                <w:webHidden/>
                <w:lang w:val="en-GB"/>
              </w:rPr>
              <w:t>10</w:t>
            </w:r>
            <w:r w:rsidR="00095152" w:rsidRPr="007A7106">
              <w:rPr>
                <w:noProof/>
                <w:webHidden/>
                <w:lang w:val="en-GB"/>
              </w:rPr>
              <w:fldChar w:fldCharType="end"/>
            </w:r>
          </w:hyperlink>
        </w:p>
        <w:p w:rsidR="001F7DB6" w:rsidRPr="007A7106" w:rsidRDefault="00C902DC">
          <w:pPr>
            <w:pStyle w:val="TOC1"/>
            <w:rPr>
              <w:rFonts w:asciiTheme="minorHAnsi" w:eastAsiaTheme="minorEastAsia" w:hAnsiTheme="minorHAnsi" w:cstheme="minorBidi"/>
              <w:noProof/>
              <w:sz w:val="22"/>
              <w:szCs w:val="22"/>
              <w:lang w:val="en-GB"/>
            </w:rPr>
          </w:pPr>
          <w:hyperlink w:anchor="_Toc215149114" w:history="1">
            <w:r w:rsidR="001F7DB6" w:rsidRPr="007A7106">
              <w:rPr>
                <w:rStyle w:val="Hyperlink"/>
                <w:rFonts w:ascii="Aptos" w:hAnsi="Aptos"/>
                <w:noProof/>
                <w:lang w:val="en-GB"/>
              </w:rPr>
              <w:t>Chapter IV. Final provisions</w:t>
            </w:r>
            <w:r w:rsidR="001F7DB6" w:rsidRPr="007A7106">
              <w:rPr>
                <w:noProof/>
                <w:webHidden/>
                <w:lang w:val="en-GB"/>
              </w:rPr>
              <w:tab/>
            </w:r>
            <w:r w:rsidR="00095152" w:rsidRPr="007A7106">
              <w:rPr>
                <w:noProof/>
                <w:webHidden/>
                <w:lang w:val="en-GB"/>
              </w:rPr>
              <w:fldChar w:fldCharType="begin"/>
            </w:r>
            <w:r w:rsidR="001F7DB6" w:rsidRPr="007A7106">
              <w:rPr>
                <w:noProof/>
                <w:webHidden/>
                <w:lang w:val="en-GB"/>
              </w:rPr>
              <w:instrText xml:space="preserve"> PAGEREF _Toc215149114 \h </w:instrText>
            </w:r>
            <w:r w:rsidR="00095152" w:rsidRPr="007A7106">
              <w:rPr>
                <w:noProof/>
                <w:webHidden/>
                <w:lang w:val="en-GB"/>
              </w:rPr>
            </w:r>
            <w:r w:rsidR="00095152" w:rsidRPr="007A7106">
              <w:rPr>
                <w:noProof/>
                <w:webHidden/>
                <w:lang w:val="en-GB"/>
              </w:rPr>
              <w:fldChar w:fldCharType="separate"/>
            </w:r>
            <w:r w:rsidR="00D21365" w:rsidRPr="007A7106">
              <w:rPr>
                <w:noProof/>
                <w:webHidden/>
                <w:lang w:val="en-GB"/>
              </w:rPr>
              <w:t>12</w:t>
            </w:r>
            <w:r w:rsidR="00095152" w:rsidRPr="007A7106">
              <w:rPr>
                <w:noProof/>
                <w:webHidden/>
                <w:lang w:val="en-GB"/>
              </w:rPr>
              <w:fldChar w:fldCharType="end"/>
            </w:r>
          </w:hyperlink>
        </w:p>
        <w:p w:rsidR="001F7DB6" w:rsidRPr="007A7106" w:rsidRDefault="00C902DC">
          <w:pPr>
            <w:pStyle w:val="TOC1"/>
            <w:rPr>
              <w:rFonts w:asciiTheme="minorHAnsi" w:eastAsiaTheme="minorEastAsia" w:hAnsiTheme="minorHAnsi" w:cstheme="minorBidi"/>
              <w:noProof/>
              <w:sz w:val="22"/>
              <w:szCs w:val="22"/>
              <w:lang w:val="en-GB"/>
            </w:rPr>
          </w:pPr>
          <w:hyperlink w:anchor="_Toc215149115" w:history="1">
            <w:r w:rsidR="001F7DB6" w:rsidRPr="007A7106">
              <w:rPr>
                <w:rStyle w:val="Hyperlink"/>
                <w:rFonts w:ascii="Aptos" w:hAnsi="Aptos"/>
                <w:noProof/>
                <w:lang w:val="en-GB"/>
              </w:rPr>
              <w:t>LIST OF ANNEXES:</w:t>
            </w:r>
            <w:r w:rsidR="001F7DB6" w:rsidRPr="007A7106">
              <w:rPr>
                <w:noProof/>
                <w:webHidden/>
                <w:lang w:val="en-GB"/>
              </w:rPr>
              <w:tab/>
            </w:r>
            <w:r w:rsidR="00095152" w:rsidRPr="007A7106">
              <w:rPr>
                <w:noProof/>
                <w:webHidden/>
                <w:lang w:val="en-GB"/>
              </w:rPr>
              <w:fldChar w:fldCharType="begin"/>
            </w:r>
            <w:r w:rsidR="001F7DB6" w:rsidRPr="007A7106">
              <w:rPr>
                <w:noProof/>
                <w:webHidden/>
                <w:lang w:val="en-GB"/>
              </w:rPr>
              <w:instrText xml:space="preserve"> PAGEREF _Toc215149115 \h </w:instrText>
            </w:r>
            <w:r w:rsidR="00095152" w:rsidRPr="007A7106">
              <w:rPr>
                <w:noProof/>
                <w:webHidden/>
                <w:lang w:val="en-GB"/>
              </w:rPr>
            </w:r>
            <w:r w:rsidR="00095152" w:rsidRPr="007A7106">
              <w:rPr>
                <w:noProof/>
                <w:webHidden/>
                <w:lang w:val="en-GB"/>
              </w:rPr>
              <w:fldChar w:fldCharType="separate"/>
            </w:r>
            <w:r w:rsidR="00D21365" w:rsidRPr="007A7106">
              <w:rPr>
                <w:noProof/>
                <w:webHidden/>
                <w:lang w:val="en-GB"/>
              </w:rPr>
              <w:t>13</w:t>
            </w:r>
            <w:r w:rsidR="00095152" w:rsidRPr="007A7106">
              <w:rPr>
                <w:noProof/>
                <w:webHidden/>
                <w:lang w:val="en-GB"/>
              </w:rPr>
              <w:fldChar w:fldCharType="end"/>
            </w:r>
          </w:hyperlink>
        </w:p>
        <w:p w:rsidR="001F7DB6" w:rsidRPr="007A7106" w:rsidRDefault="00C902DC">
          <w:pPr>
            <w:pStyle w:val="TOC1"/>
            <w:rPr>
              <w:rFonts w:asciiTheme="minorHAnsi" w:eastAsiaTheme="minorEastAsia" w:hAnsiTheme="minorHAnsi" w:cstheme="minorBidi"/>
              <w:noProof/>
              <w:sz w:val="22"/>
              <w:szCs w:val="22"/>
              <w:lang w:val="en-GB"/>
            </w:rPr>
          </w:pPr>
          <w:hyperlink w:anchor="_Toc215149116" w:history="1">
            <w:r w:rsidR="001F7DB6" w:rsidRPr="007A7106">
              <w:rPr>
                <w:rStyle w:val="Hyperlink"/>
                <w:rFonts w:ascii="Aptos" w:hAnsi="Aptos"/>
                <w:noProof/>
                <w:lang w:val="en-GB"/>
              </w:rPr>
              <w:t>Annex 1. Registration form</w:t>
            </w:r>
            <w:r w:rsidR="001F7DB6" w:rsidRPr="007A7106">
              <w:rPr>
                <w:noProof/>
                <w:webHidden/>
                <w:lang w:val="en-GB"/>
              </w:rPr>
              <w:tab/>
            </w:r>
            <w:r w:rsidR="00095152" w:rsidRPr="007A7106">
              <w:rPr>
                <w:noProof/>
                <w:webHidden/>
                <w:lang w:val="en-GB"/>
              </w:rPr>
              <w:fldChar w:fldCharType="begin"/>
            </w:r>
            <w:r w:rsidR="001F7DB6" w:rsidRPr="007A7106">
              <w:rPr>
                <w:noProof/>
                <w:webHidden/>
                <w:lang w:val="en-GB"/>
              </w:rPr>
              <w:instrText xml:space="preserve"> PAGEREF _Toc215149116 \h </w:instrText>
            </w:r>
            <w:r w:rsidR="00095152" w:rsidRPr="007A7106">
              <w:rPr>
                <w:noProof/>
                <w:webHidden/>
                <w:lang w:val="en-GB"/>
              </w:rPr>
            </w:r>
            <w:r w:rsidR="00095152" w:rsidRPr="007A7106">
              <w:rPr>
                <w:noProof/>
                <w:webHidden/>
                <w:lang w:val="en-GB"/>
              </w:rPr>
              <w:fldChar w:fldCharType="separate"/>
            </w:r>
            <w:r w:rsidR="00D21365" w:rsidRPr="007A7106">
              <w:rPr>
                <w:noProof/>
                <w:webHidden/>
                <w:lang w:val="en-GB"/>
              </w:rPr>
              <w:t>13</w:t>
            </w:r>
            <w:r w:rsidR="00095152" w:rsidRPr="007A7106">
              <w:rPr>
                <w:noProof/>
                <w:webHidden/>
                <w:lang w:val="en-GB"/>
              </w:rPr>
              <w:fldChar w:fldCharType="end"/>
            </w:r>
          </w:hyperlink>
        </w:p>
        <w:p w:rsidR="001F7DB6" w:rsidRPr="007A7106" w:rsidRDefault="00C902DC">
          <w:pPr>
            <w:pStyle w:val="TOC1"/>
            <w:rPr>
              <w:rFonts w:asciiTheme="minorHAnsi" w:eastAsiaTheme="minorEastAsia" w:hAnsiTheme="minorHAnsi" w:cstheme="minorBidi"/>
              <w:noProof/>
              <w:sz w:val="22"/>
              <w:szCs w:val="22"/>
              <w:lang w:val="en-GB"/>
            </w:rPr>
          </w:pPr>
          <w:hyperlink w:anchor="_Toc215149117" w:history="1">
            <w:r w:rsidR="001F7DB6" w:rsidRPr="007A7106">
              <w:rPr>
                <w:rStyle w:val="Hyperlink"/>
                <w:rFonts w:ascii="Aptos" w:hAnsi="Aptos"/>
                <w:noProof/>
                <w:lang w:val="en-GB"/>
              </w:rPr>
              <w:t>Annex 2. Doctoral admission exam tests and selection criteria</w:t>
            </w:r>
            <w:r w:rsidR="001F7DB6" w:rsidRPr="007A7106">
              <w:rPr>
                <w:noProof/>
                <w:webHidden/>
                <w:lang w:val="en-GB"/>
              </w:rPr>
              <w:tab/>
            </w:r>
            <w:r w:rsidR="00095152" w:rsidRPr="007A7106">
              <w:rPr>
                <w:noProof/>
                <w:webHidden/>
                <w:lang w:val="en-GB"/>
              </w:rPr>
              <w:fldChar w:fldCharType="begin"/>
            </w:r>
            <w:r w:rsidR="001F7DB6" w:rsidRPr="007A7106">
              <w:rPr>
                <w:noProof/>
                <w:webHidden/>
                <w:lang w:val="en-GB"/>
              </w:rPr>
              <w:instrText xml:space="preserve"> PAGEREF _Toc215149117 \h </w:instrText>
            </w:r>
            <w:r w:rsidR="00095152" w:rsidRPr="007A7106">
              <w:rPr>
                <w:noProof/>
                <w:webHidden/>
                <w:lang w:val="en-GB"/>
              </w:rPr>
            </w:r>
            <w:r w:rsidR="00095152" w:rsidRPr="007A7106">
              <w:rPr>
                <w:noProof/>
                <w:webHidden/>
                <w:lang w:val="en-GB"/>
              </w:rPr>
              <w:fldChar w:fldCharType="separate"/>
            </w:r>
            <w:r w:rsidR="00D21365" w:rsidRPr="007A7106">
              <w:rPr>
                <w:noProof/>
                <w:webHidden/>
                <w:lang w:val="en-GB"/>
              </w:rPr>
              <w:t>13</w:t>
            </w:r>
            <w:r w:rsidR="00095152" w:rsidRPr="007A7106">
              <w:rPr>
                <w:noProof/>
                <w:webHidden/>
                <w:lang w:val="en-GB"/>
              </w:rPr>
              <w:fldChar w:fldCharType="end"/>
            </w:r>
          </w:hyperlink>
        </w:p>
        <w:p w:rsidR="001F7DB6" w:rsidRPr="007A7106" w:rsidRDefault="00C902DC">
          <w:pPr>
            <w:pStyle w:val="TOC1"/>
            <w:rPr>
              <w:rFonts w:asciiTheme="minorHAnsi" w:eastAsiaTheme="minorEastAsia" w:hAnsiTheme="minorHAnsi" w:cstheme="minorBidi"/>
              <w:noProof/>
              <w:sz w:val="22"/>
              <w:szCs w:val="22"/>
              <w:lang w:val="en-GB"/>
            </w:rPr>
          </w:pPr>
          <w:hyperlink w:anchor="_Toc215149118" w:history="1">
            <w:r w:rsidR="001F7DB6" w:rsidRPr="007A7106">
              <w:rPr>
                <w:rStyle w:val="Hyperlink"/>
                <w:rFonts w:ascii="Aptos" w:hAnsi="Aptos"/>
                <w:noProof/>
                <w:lang w:val="en-GB"/>
              </w:rPr>
              <w:t>Annex 3. Registration and tuition fees for doctoral studies</w:t>
            </w:r>
            <w:r w:rsidR="001F7DB6" w:rsidRPr="007A7106">
              <w:rPr>
                <w:noProof/>
                <w:webHidden/>
                <w:lang w:val="en-GB"/>
              </w:rPr>
              <w:tab/>
            </w:r>
            <w:r w:rsidR="00095152" w:rsidRPr="007A7106">
              <w:rPr>
                <w:noProof/>
                <w:webHidden/>
                <w:lang w:val="en-GB"/>
              </w:rPr>
              <w:fldChar w:fldCharType="begin"/>
            </w:r>
            <w:r w:rsidR="001F7DB6" w:rsidRPr="007A7106">
              <w:rPr>
                <w:noProof/>
                <w:webHidden/>
                <w:lang w:val="en-GB"/>
              </w:rPr>
              <w:instrText xml:space="preserve"> PAGEREF _Toc215149118 \h </w:instrText>
            </w:r>
            <w:r w:rsidR="00095152" w:rsidRPr="007A7106">
              <w:rPr>
                <w:noProof/>
                <w:webHidden/>
                <w:lang w:val="en-GB"/>
              </w:rPr>
            </w:r>
            <w:r w:rsidR="00095152" w:rsidRPr="007A7106">
              <w:rPr>
                <w:noProof/>
                <w:webHidden/>
                <w:lang w:val="en-GB"/>
              </w:rPr>
              <w:fldChar w:fldCharType="separate"/>
            </w:r>
            <w:r w:rsidR="00D21365" w:rsidRPr="007A7106">
              <w:rPr>
                <w:noProof/>
                <w:webHidden/>
                <w:lang w:val="en-GB"/>
              </w:rPr>
              <w:t>13</w:t>
            </w:r>
            <w:r w:rsidR="00095152" w:rsidRPr="007A7106">
              <w:rPr>
                <w:noProof/>
                <w:webHidden/>
                <w:lang w:val="en-GB"/>
              </w:rPr>
              <w:fldChar w:fldCharType="end"/>
            </w:r>
          </w:hyperlink>
        </w:p>
        <w:p w:rsidR="001F7DB6" w:rsidRPr="007A7106" w:rsidRDefault="00C902DC">
          <w:pPr>
            <w:pStyle w:val="TOC1"/>
            <w:rPr>
              <w:rFonts w:asciiTheme="minorHAnsi" w:eastAsiaTheme="minorEastAsia" w:hAnsiTheme="minorHAnsi" w:cstheme="minorBidi"/>
              <w:noProof/>
              <w:sz w:val="22"/>
              <w:szCs w:val="22"/>
              <w:lang w:val="en-GB"/>
            </w:rPr>
          </w:pPr>
          <w:hyperlink w:anchor="_Toc215149119" w:history="1">
            <w:r w:rsidR="001F7DB6" w:rsidRPr="007A7106">
              <w:rPr>
                <w:rStyle w:val="Hyperlink"/>
                <w:rFonts w:ascii="Aptos" w:hAnsi="Aptos"/>
                <w:noProof/>
                <w:lang w:val="en-GB"/>
              </w:rPr>
              <w:t>Annex 4. Information on the processing of personal data</w:t>
            </w:r>
            <w:r w:rsidR="001F7DB6" w:rsidRPr="007A7106">
              <w:rPr>
                <w:noProof/>
                <w:webHidden/>
                <w:lang w:val="en-GB"/>
              </w:rPr>
              <w:tab/>
            </w:r>
            <w:r w:rsidR="00095152" w:rsidRPr="007A7106">
              <w:rPr>
                <w:noProof/>
                <w:webHidden/>
                <w:lang w:val="en-GB"/>
              </w:rPr>
              <w:fldChar w:fldCharType="begin"/>
            </w:r>
            <w:r w:rsidR="001F7DB6" w:rsidRPr="007A7106">
              <w:rPr>
                <w:noProof/>
                <w:webHidden/>
                <w:lang w:val="en-GB"/>
              </w:rPr>
              <w:instrText xml:space="preserve"> PAGEREF _Toc215149119 \h </w:instrText>
            </w:r>
            <w:r w:rsidR="00095152" w:rsidRPr="007A7106">
              <w:rPr>
                <w:noProof/>
                <w:webHidden/>
                <w:lang w:val="en-GB"/>
              </w:rPr>
            </w:r>
            <w:r w:rsidR="00095152" w:rsidRPr="007A7106">
              <w:rPr>
                <w:noProof/>
                <w:webHidden/>
                <w:lang w:val="en-GB"/>
              </w:rPr>
              <w:fldChar w:fldCharType="separate"/>
            </w:r>
            <w:r w:rsidR="00D21365" w:rsidRPr="007A7106">
              <w:rPr>
                <w:noProof/>
                <w:webHidden/>
                <w:lang w:val="en-GB"/>
              </w:rPr>
              <w:t>13</w:t>
            </w:r>
            <w:r w:rsidR="00095152" w:rsidRPr="007A7106">
              <w:rPr>
                <w:noProof/>
                <w:webHidden/>
                <w:lang w:val="en-GB"/>
              </w:rPr>
              <w:fldChar w:fldCharType="end"/>
            </w:r>
          </w:hyperlink>
        </w:p>
        <w:p w:rsidR="001F7DB6" w:rsidRPr="007A7106" w:rsidRDefault="00C902DC">
          <w:pPr>
            <w:pStyle w:val="TOC1"/>
            <w:rPr>
              <w:rFonts w:asciiTheme="minorHAnsi" w:eastAsiaTheme="minorEastAsia" w:hAnsiTheme="minorHAnsi" w:cstheme="minorBidi"/>
              <w:noProof/>
              <w:sz w:val="22"/>
              <w:szCs w:val="22"/>
              <w:lang w:val="en-GB"/>
            </w:rPr>
          </w:pPr>
          <w:hyperlink w:anchor="_Toc215149120" w:history="1">
            <w:r w:rsidR="001F7DB6" w:rsidRPr="007A7106">
              <w:rPr>
                <w:rStyle w:val="Hyperlink"/>
                <w:rFonts w:ascii="Aptos" w:hAnsi="Aptos"/>
                <w:noProof/>
                <w:lang w:val="en-GB"/>
              </w:rPr>
              <w:t>Annex 5. Confidentiality agreement</w:t>
            </w:r>
            <w:r w:rsidR="001F7DB6" w:rsidRPr="007A7106">
              <w:rPr>
                <w:noProof/>
                <w:webHidden/>
                <w:lang w:val="en-GB"/>
              </w:rPr>
              <w:tab/>
            </w:r>
            <w:r w:rsidR="00095152" w:rsidRPr="007A7106">
              <w:rPr>
                <w:noProof/>
                <w:webHidden/>
                <w:lang w:val="en-GB"/>
              </w:rPr>
              <w:fldChar w:fldCharType="begin"/>
            </w:r>
            <w:r w:rsidR="001F7DB6" w:rsidRPr="007A7106">
              <w:rPr>
                <w:noProof/>
                <w:webHidden/>
                <w:lang w:val="en-GB"/>
              </w:rPr>
              <w:instrText xml:space="preserve"> PAGEREF _Toc215149120 \h </w:instrText>
            </w:r>
            <w:r w:rsidR="00095152" w:rsidRPr="007A7106">
              <w:rPr>
                <w:noProof/>
                <w:webHidden/>
                <w:lang w:val="en-GB"/>
              </w:rPr>
            </w:r>
            <w:r w:rsidR="00095152" w:rsidRPr="007A7106">
              <w:rPr>
                <w:noProof/>
                <w:webHidden/>
                <w:lang w:val="en-GB"/>
              </w:rPr>
              <w:fldChar w:fldCharType="separate"/>
            </w:r>
            <w:r w:rsidR="00D21365" w:rsidRPr="007A7106">
              <w:rPr>
                <w:noProof/>
                <w:webHidden/>
                <w:lang w:val="en-GB"/>
              </w:rPr>
              <w:t>13</w:t>
            </w:r>
            <w:r w:rsidR="00095152" w:rsidRPr="007A7106">
              <w:rPr>
                <w:noProof/>
                <w:webHidden/>
                <w:lang w:val="en-GB"/>
              </w:rPr>
              <w:fldChar w:fldCharType="end"/>
            </w:r>
          </w:hyperlink>
        </w:p>
        <w:p w:rsidR="004B5924" w:rsidRPr="007A7106" w:rsidRDefault="00095152" w:rsidP="001F7DB6">
          <w:pPr>
            <w:spacing w:after="12" w:line="288" w:lineRule="auto"/>
            <w:rPr>
              <w:rFonts w:ascii="Aptos" w:hAnsi="Aptos"/>
              <w:lang w:val="en-GB"/>
            </w:rPr>
          </w:pPr>
          <w:r w:rsidRPr="007A7106">
            <w:rPr>
              <w:rFonts w:ascii="Aptos" w:hAnsi="Aptos"/>
              <w:b/>
              <w:bCs/>
              <w:lang w:val="en-GB"/>
            </w:rPr>
            <w:fldChar w:fldCharType="end"/>
          </w:r>
        </w:p>
      </w:sdtContent>
    </w:sdt>
    <w:p w:rsidR="004B5924" w:rsidRPr="007A7106" w:rsidRDefault="004B5924" w:rsidP="008F6E38">
      <w:pPr>
        <w:shd w:val="clear" w:color="auto" w:fill="FFFFFF" w:themeFill="background1"/>
        <w:spacing w:after="12" w:line="288" w:lineRule="auto"/>
        <w:rPr>
          <w:rFonts w:ascii="Aptos" w:hAnsi="Aptos"/>
          <w:lang w:val="en-GB"/>
        </w:rPr>
      </w:pPr>
    </w:p>
    <w:p w:rsidR="004B5924" w:rsidRPr="007A7106" w:rsidRDefault="004B5924" w:rsidP="008F6E38">
      <w:pPr>
        <w:shd w:val="clear" w:color="auto" w:fill="FFFFFF" w:themeFill="background1"/>
        <w:spacing w:after="12" w:line="288" w:lineRule="auto"/>
        <w:rPr>
          <w:rFonts w:ascii="Aptos" w:hAnsi="Aptos"/>
          <w:lang w:val="en-GB"/>
        </w:rPr>
      </w:pPr>
    </w:p>
    <w:p w:rsidR="004B5924" w:rsidRPr="007A7106" w:rsidRDefault="004B5924" w:rsidP="008F6E38">
      <w:pPr>
        <w:shd w:val="clear" w:color="auto" w:fill="FFFFFF" w:themeFill="background1"/>
        <w:spacing w:after="12" w:line="288" w:lineRule="auto"/>
        <w:rPr>
          <w:rFonts w:ascii="Aptos" w:hAnsi="Aptos"/>
          <w:lang w:val="en-GB"/>
        </w:rPr>
      </w:pPr>
    </w:p>
    <w:p w:rsidR="004B5924" w:rsidRPr="007A7106" w:rsidRDefault="004B5924" w:rsidP="008F6E38">
      <w:pPr>
        <w:shd w:val="clear" w:color="auto" w:fill="FFFFFF" w:themeFill="background1"/>
        <w:spacing w:after="12" w:line="288" w:lineRule="auto"/>
        <w:rPr>
          <w:rFonts w:ascii="Aptos" w:hAnsi="Aptos"/>
          <w:lang w:val="en-GB"/>
        </w:rPr>
      </w:pPr>
    </w:p>
    <w:p w:rsidR="004B5924" w:rsidRPr="007A7106" w:rsidRDefault="004B5924" w:rsidP="008F6E38">
      <w:pPr>
        <w:shd w:val="clear" w:color="auto" w:fill="FFFFFF" w:themeFill="background1"/>
        <w:spacing w:after="12" w:line="288" w:lineRule="auto"/>
        <w:rPr>
          <w:rFonts w:ascii="Aptos" w:hAnsi="Aptos"/>
          <w:lang w:val="en-GB"/>
        </w:rPr>
      </w:pPr>
    </w:p>
    <w:p w:rsidR="004B5924" w:rsidRPr="007A7106" w:rsidRDefault="004B5924" w:rsidP="008F6E38">
      <w:pPr>
        <w:shd w:val="clear" w:color="auto" w:fill="FFFFFF" w:themeFill="background1"/>
        <w:spacing w:after="12" w:line="288" w:lineRule="auto"/>
        <w:rPr>
          <w:rFonts w:ascii="Aptos" w:hAnsi="Aptos"/>
          <w:lang w:val="en-GB"/>
        </w:rPr>
      </w:pPr>
    </w:p>
    <w:p w:rsidR="007349D8" w:rsidRPr="007A7106" w:rsidRDefault="004808C1" w:rsidP="008F6E38">
      <w:pPr>
        <w:shd w:val="clear" w:color="auto" w:fill="FFFFFF" w:themeFill="background1"/>
        <w:spacing w:after="12" w:line="288" w:lineRule="auto"/>
        <w:rPr>
          <w:rFonts w:ascii="Aptos" w:hAnsi="Aptos"/>
          <w:lang w:val="en-GB"/>
        </w:rPr>
      </w:pPr>
      <w:r w:rsidRPr="007A7106">
        <w:rPr>
          <w:rFonts w:ascii="Aptos" w:hAnsi="Aptos"/>
          <w:lang w:val="en-GB"/>
        </w:rPr>
        <w:br w:type="page"/>
      </w:r>
    </w:p>
    <w:p w:rsidR="004B5924" w:rsidRPr="007A7106" w:rsidRDefault="007349D8" w:rsidP="008F6E38">
      <w:pPr>
        <w:pStyle w:val="Heading1"/>
        <w:spacing w:after="12" w:line="288" w:lineRule="auto"/>
        <w:jc w:val="both"/>
        <w:rPr>
          <w:rFonts w:ascii="Aptos" w:hAnsi="Aptos"/>
          <w:sz w:val="24"/>
          <w:szCs w:val="24"/>
          <w:lang w:val="en-GB"/>
        </w:rPr>
      </w:pPr>
      <w:bookmarkStart w:id="0" w:name="_gjdgxs" w:colFirst="0" w:colLast="0"/>
      <w:bookmarkStart w:id="1" w:name="_Toc215149109"/>
      <w:bookmarkEnd w:id="0"/>
      <w:r w:rsidRPr="007A7106">
        <w:rPr>
          <w:rFonts w:ascii="Aptos" w:hAnsi="Aptos"/>
          <w:sz w:val="24"/>
          <w:szCs w:val="24"/>
          <w:lang w:val="en-GB"/>
        </w:rPr>
        <w:lastRenderedPageBreak/>
        <w:t xml:space="preserve">Chapter </w:t>
      </w:r>
      <w:r w:rsidR="004808C1" w:rsidRPr="007A7106">
        <w:rPr>
          <w:rFonts w:ascii="Aptos" w:hAnsi="Aptos"/>
          <w:sz w:val="24"/>
          <w:szCs w:val="24"/>
          <w:lang w:val="en-GB"/>
        </w:rPr>
        <w:t>I</w:t>
      </w:r>
      <w:r w:rsidR="001F7DB6" w:rsidRPr="007A7106">
        <w:rPr>
          <w:rFonts w:ascii="Aptos" w:hAnsi="Aptos"/>
          <w:sz w:val="24"/>
          <w:szCs w:val="24"/>
          <w:lang w:val="en-GB"/>
        </w:rPr>
        <w:t xml:space="preserve">. </w:t>
      </w:r>
      <w:r w:rsidRPr="007A7106">
        <w:rPr>
          <w:rFonts w:ascii="Aptos" w:hAnsi="Aptos"/>
          <w:sz w:val="24"/>
          <w:szCs w:val="24"/>
          <w:lang w:val="en-GB"/>
        </w:rPr>
        <w:t>Introductory provisions</w:t>
      </w:r>
      <w:bookmarkEnd w:id="1"/>
    </w:p>
    <w:p w:rsidR="006E6ADA" w:rsidRPr="007A7106" w:rsidRDefault="006E6ADA" w:rsidP="008F6E38">
      <w:pPr>
        <w:spacing w:after="12" w:line="288" w:lineRule="auto"/>
        <w:rPr>
          <w:lang w:val="en-GB"/>
        </w:rPr>
      </w:pPr>
    </w:p>
    <w:p w:rsidR="004B5924" w:rsidRPr="007A7106" w:rsidRDefault="0067060C" w:rsidP="008F6E38">
      <w:pPr>
        <w:pStyle w:val="ListParagraph"/>
        <w:numPr>
          <w:ilvl w:val="0"/>
          <w:numId w:val="2"/>
        </w:numPr>
        <w:spacing w:after="12" w:line="288" w:lineRule="auto"/>
        <w:ind w:left="0" w:firstLine="0"/>
        <w:jc w:val="both"/>
        <w:rPr>
          <w:rFonts w:ascii="Aptos" w:hAnsi="Aptos"/>
          <w:sz w:val="22"/>
          <w:szCs w:val="22"/>
          <w:lang w:val="en-GB"/>
        </w:rPr>
      </w:pPr>
      <w:r w:rsidRPr="007A7106">
        <w:rPr>
          <w:rFonts w:ascii="Aptos" w:hAnsi="Aptos"/>
          <w:sz w:val="22"/>
          <w:szCs w:val="22"/>
          <w:lang w:val="en-GB"/>
        </w:rPr>
        <w:t xml:space="preserve">(1) </w:t>
      </w:r>
      <w:r w:rsidR="007A7106">
        <w:rPr>
          <w:rFonts w:ascii="Aptos" w:hAnsi="Aptos"/>
          <w:sz w:val="22"/>
          <w:szCs w:val="22"/>
          <w:lang w:val="en-GB"/>
        </w:rPr>
        <w:t>“</w:t>
      </w:r>
      <w:r w:rsidR="004808C1" w:rsidRPr="007A7106">
        <w:rPr>
          <w:rFonts w:ascii="Aptos" w:hAnsi="Aptos"/>
          <w:sz w:val="22"/>
          <w:szCs w:val="22"/>
          <w:lang w:val="en-GB"/>
        </w:rPr>
        <w:t xml:space="preserve">Alexandru </w:t>
      </w:r>
      <w:proofErr w:type="spellStart"/>
      <w:r w:rsidR="004808C1" w:rsidRPr="007A7106">
        <w:rPr>
          <w:rFonts w:ascii="Aptos" w:hAnsi="Aptos"/>
          <w:sz w:val="22"/>
          <w:szCs w:val="22"/>
          <w:lang w:val="en-GB"/>
        </w:rPr>
        <w:t>Ioan</w:t>
      </w:r>
      <w:proofErr w:type="spellEnd"/>
      <w:r w:rsidR="004808C1" w:rsidRPr="007A7106">
        <w:rPr>
          <w:rFonts w:ascii="Aptos" w:hAnsi="Aptos"/>
          <w:sz w:val="22"/>
          <w:szCs w:val="22"/>
          <w:lang w:val="en-GB"/>
        </w:rPr>
        <w:t xml:space="preserve"> </w:t>
      </w:r>
      <w:proofErr w:type="spellStart"/>
      <w:r w:rsidR="004808C1" w:rsidRPr="007A7106">
        <w:rPr>
          <w:rFonts w:ascii="Aptos" w:hAnsi="Aptos"/>
          <w:sz w:val="22"/>
          <w:szCs w:val="22"/>
          <w:lang w:val="en-GB"/>
        </w:rPr>
        <w:t>Cuza</w:t>
      </w:r>
      <w:proofErr w:type="spellEnd"/>
      <w:r w:rsidR="007A7106">
        <w:rPr>
          <w:rFonts w:ascii="Aptos" w:hAnsi="Aptos"/>
          <w:sz w:val="22"/>
          <w:szCs w:val="22"/>
          <w:lang w:val="en-GB"/>
        </w:rPr>
        <w:t>”</w:t>
      </w:r>
      <w:r w:rsidR="004808C1" w:rsidRPr="007A7106">
        <w:rPr>
          <w:rFonts w:ascii="Aptos" w:hAnsi="Aptos"/>
          <w:sz w:val="22"/>
          <w:szCs w:val="22"/>
          <w:lang w:val="en-GB"/>
        </w:rPr>
        <w:t xml:space="preserve"> University of </w:t>
      </w:r>
      <w:proofErr w:type="spellStart"/>
      <w:r w:rsidR="004808C1" w:rsidRPr="007A7106">
        <w:rPr>
          <w:rFonts w:ascii="Aptos" w:hAnsi="Aptos"/>
          <w:sz w:val="22"/>
          <w:szCs w:val="22"/>
          <w:lang w:val="en-GB"/>
        </w:rPr>
        <w:t>Iași</w:t>
      </w:r>
      <w:proofErr w:type="spellEnd"/>
      <w:r w:rsidR="004808C1" w:rsidRPr="007A7106">
        <w:rPr>
          <w:rFonts w:ascii="Aptos" w:hAnsi="Aptos"/>
          <w:sz w:val="22"/>
          <w:szCs w:val="22"/>
          <w:lang w:val="en-GB"/>
        </w:rPr>
        <w:t xml:space="preserve"> is an Organising Institution for Doctoral Studies, hereinafter referred to as IOSUD - UAIC. Doctoral studies are organised in Doctoral Schools operating within IOSUD-UAIC.</w:t>
      </w:r>
    </w:p>
    <w:p w:rsidR="004B5924" w:rsidRPr="007A7106" w:rsidRDefault="004808C1" w:rsidP="008F6E38">
      <w:pPr>
        <w:spacing w:after="12" w:line="288" w:lineRule="auto"/>
        <w:jc w:val="both"/>
        <w:rPr>
          <w:rFonts w:ascii="Aptos" w:hAnsi="Aptos"/>
          <w:sz w:val="22"/>
          <w:szCs w:val="22"/>
          <w:lang w:val="en-GB"/>
        </w:rPr>
      </w:pPr>
      <w:r w:rsidRPr="007A7106">
        <w:rPr>
          <w:rFonts w:ascii="Aptos" w:hAnsi="Aptos"/>
          <w:sz w:val="22"/>
          <w:szCs w:val="22"/>
          <w:lang w:val="en-GB"/>
        </w:rPr>
        <w:t>The admission procedure for doctoral studies includes the selection of candidates for vacant doctoral student positions proposed by the Doctoral Schools.</w:t>
      </w:r>
    </w:p>
    <w:p w:rsidR="00F81F52" w:rsidRPr="007A7106" w:rsidRDefault="007349D8" w:rsidP="008F6E38">
      <w:pPr>
        <w:tabs>
          <w:tab w:val="left" w:pos="426"/>
        </w:tabs>
        <w:spacing w:after="12" w:line="288" w:lineRule="auto"/>
        <w:jc w:val="both"/>
        <w:rPr>
          <w:rFonts w:ascii="Aptos" w:hAnsi="Aptos"/>
          <w:sz w:val="22"/>
          <w:szCs w:val="22"/>
          <w:lang w:val="en-GB"/>
        </w:rPr>
      </w:pPr>
      <w:r w:rsidRPr="007A7106">
        <w:rPr>
          <w:rFonts w:ascii="Aptos" w:hAnsi="Aptos"/>
          <w:sz w:val="22"/>
          <w:szCs w:val="22"/>
          <w:lang w:val="en-GB"/>
        </w:rPr>
        <w:t xml:space="preserve">(2) </w:t>
      </w:r>
      <w:r w:rsidR="00F81F52" w:rsidRPr="007A7106">
        <w:rPr>
          <w:rFonts w:ascii="Aptos" w:hAnsi="Aptos"/>
          <w:sz w:val="22"/>
          <w:szCs w:val="22"/>
          <w:lang w:val="en-GB"/>
        </w:rPr>
        <w:t xml:space="preserve">Admission to doctoral studies is done through a competition, organised </w:t>
      </w:r>
      <w:r w:rsidR="00BF4D74" w:rsidRPr="007A7106">
        <w:rPr>
          <w:rFonts w:ascii="Aptos" w:hAnsi="Aptos"/>
          <w:sz w:val="22"/>
          <w:szCs w:val="22"/>
          <w:lang w:val="en-GB"/>
        </w:rPr>
        <w:t xml:space="preserve">in </w:t>
      </w:r>
      <w:r w:rsidR="00655078" w:rsidRPr="007A7106">
        <w:rPr>
          <w:rFonts w:ascii="Aptos" w:hAnsi="Aptos"/>
          <w:sz w:val="22"/>
          <w:szCs w:val="22"/>
          <w:lang w:val="en-GB"/>
        </w:rPr>
        <w:t>July</w:t>
      </w:r>
      <w:r w:rsidR="00F81F52" w:rsidRPr="007A7106">
        <w:rPr>
          <w:rFonts w:ascii="Aptos" w:hAnsi="Aptos"/>
          <w:sz w:val="22"/>
          <w:szCs w:val="22"/>
          <w:lang w:val="en-GB"/>
        </w:rPr>
        <w:t xml:space="preserve">. </w:t>
      </w:r>
      <w:r w:rsidR="007A7106">
        <w:rPr>
          <w:rFonts w:ascii="Aptos" w:hAnsi="Aptos"/>
          <w:sz w:val="22"/>
          <w:szCs w:val="22"/>
          <w:lang w:val="en-GB"/>
        </w:rPr>
        <w:t>Candidates hold the selection examination</w:t>
      </w:r>
      <w:r w:rsidR="00F81F52" w:rsidRPr="007A7106">
        <w:rPr>
          <w:rFonts w:ascii="Aptos" w:hAnsi="Aptos"/>
          <w:sz w:val="22"/>
          <w:szCs w:val="22"/>
          <w:lang w:val="en-GB"/>
        </w:rPr>
        <w:t xml:space="preserve"> before </w:t>
      </w:r>
      <w:r w:rsidR="006C0CD5" w:rsidRPr="007A7106">
        <w:rPr>
          <w:rFonts w:ascii="Aptos" w:hAnsi="Aptos"/>
          <w:sz w:val="22"/>
          <w:szCs w:val="22"/>
          <w:lang w:val="en-GB"/>
        </w:rPr>
        <w:t xml:space="preserve">the selection committees proposed </w:t>
      </w:r>
      <w:r w:rsidR="00F81F52" w:rsidRPr="007A7106">
        <w:rPr>
          <w:rFonts w:ascii="Aptos" w:hAnsi="Aptos"/>
          <w:sz w:val="22"/>
          <w:szCs w:val="22"/>
          <w:lang w:val="en-GB"/>
        </w:rPr>
        <w:t xml:space="preserve">by the Doctoral School Councils (CSD) and </w:t>
      </w:r>
      <w:r w:rsidR="006C0CD5" w:rsidRPr="007A7106">
        <w:rPr>
          <w:rFonts w:ascii="Aptos" w:hAnsi="Aptos"/>
          <w:sz w:val="22"/>
          <w:szCs w:val="22"/>
          <w:lang w:val="en-GB"/>
        </w:rPr>
        <w:t xml:space="preserve">approved </w:t>
      </w:r>
      <w:r w:rsidR="00F81F52" w:rsidRPr="007A7106">
        <w:rPr>
          <w:rFonts w:ascii="Aptos" w:hAnsi="Aptos"/>
          <w:sz w:val="22"/>
          <w:szCs w:val="22"/>
          <w:lang w:val="en-GB"/>
        </w:rPr>
        <w:t xml:space="preserve">by the Doctoral </w:t>
      </w:r>
      <w:r w:rsidR="006C0CD5" w:rsidRPr="007A7106">
        <w:rPr>
          <w:rFonts w:ascii="Aptos" w:hAnsi="Aptos"/>
          <w:sz w:val="22"/>
          <w:szCs w:val="22"/>
          <w:lang w:val="en-GB"/>
        </w:rPr>
        <w:t>Studies</w:t>
      </w:r>
      <w:r w:rsidR="00F81F52" w:rsidRPr="007A7106">
        <w:rPr>
          <w:rFonts w:ascii="Aptos" w:hAnsi="Aptos"/>
          <w:sz w:val="22"/>
          <w:szCs w:val="22"/>
          <w:lang w:val="en-GB"/>
        </w:rPr>
        <w:t xml:space="preserve"> Council (CSUD).</w:t>
      </w:r>
    </w:p>
    <w:p w:rsidR="004B5924" w:rsidRPr="007A7106" w:rsidRDefault="007349D8" w:rsidP="008F6E38">
      <w:pPr>
        <w:tabs>
          <w:tab w:val="left" w:pos="426"/>
        </w:tabs>
        <w:spacing w:after="12" w:line="288" w:lineRule="auto"/>
        <w:jc w:val="both"/>
        <w:rPr>
          <w:rFonts w:ascii="Aptos" w:eastAsia="Trebuchet MS" w:hAnsi="Aptos"/>
          <w:sz w:val="22"/>
          <w:szCs w:val="22"/>
          <w:lang w:val="en-GB"/>
        </w:rPr>
      </w:pPr>
      <w:r w:rsidRPr="007A7106">
        <w:rPr>
          <w:rFonts w:ascii="Aptos" w:eastAsia="Trebuchet MS" w:hAnsi="Aptos"/>
          <w:sz w:val="22"/>
          <w:szCs w:val="22"/>
          <w:lang w:val="en-GB"/>
        </w:rPr>
        <w:t xml:space="preserve">(3) </w:t>
      </w:r>
      <w:r w:rsidR="004808C1" w:rsidRPr="007A7106">
        <w:rPr>
          <w:rFonts w:ascii="Aptos" w:eastAsia="Trebuchet MS" w:hAnsi="Aptos"/>
          <w:sz w:val="22"/>
          <w:szCs w:val="22"/>
          <w:lang w:val="en-GB"/>
        </w:rPr>
        <w:t xml:space="preserve">A candidate who has been admitted may receive funding from the budget only once for the doctoral studies cycle. Candidates who have been expelled from doctoral studies are entitled to enrol in a new admission competition only for fee-paying </w:t>
      </w:r>
      <w:r w:rsidR="007A7106">
        <w:rPr>
          <w:rFonts w:ascii="Aptos" w:eastAsia="Trebuchet MS" w:hAnsi="Aptos"/>
          <w:sz w:val="22"/>
          <w:szCs w:val="22"/>
          <w:lang w:val="en-GB"/>
        </w:rPr>
        <w:t>positions</w:t>
      </w:r>
      <w:r w:rsidR="004808C1" w:rsidRPr="007A7106">
        <w:rPr>
          <w:rFonts w:ascii="Aptos" w:eastAsia="Trebuchet MS" w:hAnsi="Aptos"/>
          <w:sz w:val="22"/>
          <w:szCs w:val="22"/>
          <w:lang w:val="en-GB"/>
        </w:rPr>
        <w:t xml:space="preserve">, regardless of the form of education. </w:t>
      </w:r>
      <w:r w:rsidR="007A7106">
        <w:rPr>
          <w:rFonts w:ascii="Aptos" w:eastAsia="Trebuchet MS" w:hAnsi="Aptos"/>
          <w:sz w:val="22"/>
          <w:szCs w:val="22"/>
          <w:lang w:val="en-GB"/>
        </w:rPr>
        <w:t>Candidates</w:t>
      </w:r>
      <w:r w:rsidR="004808C1" w:rsidRPr="007A7106">
        <w:rPr>
          <w:rFonts w:ascii="Aptos" w:eastAsia="Trebuchet MS" w:hAnsi="Aptos"/>
          <w:sz w:val="22"/>
          <w:szCs w:val="22"/>
          <w:lang w:val="en-GB"/>
        </w:rPr>
        <w:t xml:space="preserve"> are required to declare in writing, under signature, at the time of registration, whether they have previously attended doctoral studies. False declarations will result in elimination from the admission competition and the application of the provisions of the Penal Code. </w:t>
      </w:r>
    </w:p>
    <w:p w:rsidR="00B46BA5" w:rsidRPr="007A7106" w:rsidRDefault="00B46BA5" w:rsidP="00B46BA5">
      <w:pPr>
        <w:pStyle w:val="ListParagraph"/>
        <w:numPr>
          <w:ilvl w:val="0"/>
          <w:numId w:val="2"/>
        </w:numPr>
        <w:spacing w:after="12" w:line="288" w:lineRule="auto"/>
        <w:ind w:left="0" w:firstLine="0"/>
        <w:jc w:val="both"/>
        <w:rPr>
          <w:rStyle w:val="Strong"/>
          <w:rFonts w:ascii="Aptos" w:hAnsi="Aptos"/>
          <w:bCs w:val="0"/>
          <w:sz w:val="22"/>
          <w:szCs w:val="22"/>
          <w:lang w:val="en-GB"/>
        </w:rPr>
      </w:pPr>
      <w:r w:rsidRPr="007A7106">
        <w:rPr>
          <w:rStyle w:val="Strong"/>
          <w:rFonts w:ascii="Aptos" w:hAnsi="Aptos"/>
          <w:bCs w:val="0"/>
          <w:sz w:val="22"/>
          <w:szCs w:val="22"/>
          <w:lang w:val="en-GB"/>
        </w:rPr>
        <w:t>Reference documents.</w:t>
      </w:r>
      <w:r w:rsidR="00D21365" w:rsidRPr="007A7106">
        <w:rPr>
          <w:rStyle w:val="Strong"/>
          <w:rFonts w:ascii="Aptos" w:hAnsi="Aptos"/>
          <w:b w:val="0"/>
          <w:bCs w:val="0"/>
          <w:sz w:val="22"/>
          <w:szCs w:val="22"/>
          <w:lang w:val="en-GB"/>
        </w:rPr>
        <w:t xml:space="preserve">  </w:t>
      </w:r>
      <w:r w:rsidRPr="007A7106">
        <w:rPr>
          <w:rStyle w:val="Strong"/>
          <w:rFonts w:ascii="Aptos" w:hAnsi="Aptos"/>
          <w:b w:val="0"/>
          <w:bCs w:val="0"/>
          <w:sz w:val="22"/>
          <w:szCs w:val="22"/>
          <w:lang w:val="en-GB"/>
        </w:rPr>
        <w:t xml:space="preserve"> Admission to doctoral studies for the 2026-2027 academic year is carried out in accordance with the following normative acts: </w:t>
      </w:r>
    </w:p>
    <w:p w:rsidR="00B46BA5" w:rsidRPr="007A7106" w:rsidRDefault="00B46BA5" w:rsidP="00B46BA5">
      <w:pPr>
        <w:shd w:val="clear" w:color="auto" w:fill="FFFFFF"/>
        <w:tabs>
          <w:tab w:val="left" w:pos="426"/>
        </w:tabs>
        <w:spacing w:after="12" w:line="288" w:lineRule="auto"/>
        <w:jc w:val="both"/>
        <w:rPr>
          <w:rFonts w:ascii="Aptos" w:hAnsi="Aptos"/>
          <w:sz w:val="22"/>
          <w:szCs w:val="22"/>
          <w:lang w:val="en-GB"/>
        </w:rPr>
      </w:pPr>
      <w:r w:rsidRPr="007A7106">
        <w:rPr>
          <w:rStyle w:val="Strong"/>
          <w:rFonts w:ascii="Aptos" w:hAnsi="Aptos"/>
          <w:b w:val="0"/>
          <w:bCs w:val="0"/>
          <w:sz w:val="22"/>
          <w:szCs w:val="22"/>
          <w:lang w:val="en-GB"/>
        </w:rPr>
        <w:t>(</w:t>
      </w:r>
      <w:r w:rsidR="00D21365" w:rsidRPr="007A7106">
        <w:rPr>
          <w:rStyle w:val="Strong"/>
          <w:rFonts w:ascii="Aptos" w:hAnsi="Aptos"/>
          <w:b w:val="0"/>
          <w:bCs w:val="0"/>
          <w:sz w:val="22"/>
          <w:szCs w:val="22"/>
          <w:lang w:val="en-GB"/>
        </w:rPr>
        <w:t>1</w:t>
      </w:r>
      <w:r w:rsidRPr="007A7106">
        <w:rPr>
          <w:rStyle w:val="Strong"/>
          <w:rFonts w:ascii="Aptos" w:hAnsi="Aptos"/>
          <w:b w:val="0"/>
          <w:bCs w:val="0"/>
          <w:sz w:val="22"/>
          <w:szCs w:val="22"/>
          <w:lang w:val="en-GB"/>
        </w:rPr>
        <w:t>) Law No. 199/2023 on higher education</w:t>
      </w:r>
      <w:r w:rsidRPr="007A7106">
        <w:rPr>
          <w:rFonts w:ascii="Aptos" w:hAnsi="Aptos"/>
          <w:sz w:val="22"/>
          <w:szCs w:val="22"/>
          <w:lang w:val="en-GB"/>
        </w:rPr>
        <w:t xml:space="preserve">, as amended and supplemented; </w:t>
      </w:r>
    </w:p>
    <w:p w:rsidR="00B46BA5" w:rsidRPr="007A7106" w:rsidRDefault="00B46BA5" w:rsidP="00B46BA5">
      <w:pPr>
        <w:shd w:val="clear" w:color="auto" w:fill="FFFFFF"/>
        <w:tabs>
          <w:tab w:val="left" w:pos="426"/>
        </w:tabs>
        <w:spacing w:after="12" w:line="288" w:lineRule="auto"/>
        <w:jc w:val="both"/>
        <w:rPr>
          <w:rFonts w:ascii="Aptos" w:hAnsi="Aptos"/>
          <w:sz w:val="22"/>
          <w:szCs w:val="22"/>
          <w:lang w:val="en-GB"/>
        </w:rPr>
      </w:pPr>
      <w:r w:rsidRPr="007A7106">
        <w:rPr>
          <w:rStyle w:val="Strong"/>
          <w:rFonts w:ascii="Aptos" w:hAnsi="Aptos"/>
          <w:b w:val="0"/>
          <w:bCs w:val="0"/>
          <w:sz w:val="22"/>
          <w:szCs w:val="22"/>
          <w:lang w:val="en-GB"/>
        </w:rPr>
        <w:t>(</w:t>
      </w:r>
      <w:r w:rsidR="00D21365" w:rsidRPr="007A7106">
        <w:rPr>
          <w:rStyle w:val="Strong"/>
          <w:rFonts w:ascii="Aptos" w:hAnsi="Aptos"/>
          <w:b w:val="0"/>
          <w:bCs w:val="0"/>
          <w:sz w:val="22"/>
          <w:szCs w:val="22"/>
          <w:lang w:val="en-GB"/>
        </w:rPr>
        <w:t>2</w:t>
      </w:r>
      <w:r w:rsidRPr="007A7106">
        <w:rPr>
          <w:rStyle w:val="Strong"/>
          <w:rFonts w:ascii="Aptos" w:hAnsi="Aptos"/>
          <w:b w:val="0"/>
          <w:bCs w:val="0"/>
          <w:sz w:val="22"/>
          <w:szCs w:val="22"/>
          <w:lang w:val="en-GB"/>
        </w:rPr>
        <w:t>) O</w:t>
      </w:r>
      <w:r w:rsidR="007A7106">
        <w:rPr>
          <w:rStyle w:val="Strong"/>
          <w:rFonts w:ascii="Aptos" w:hAnsi="Aptos"/>
          <w:b w:val="0"/>
          <w:bCs w:val="0"/>
          <w:sz w:val="22"/>
          <w:szCs w:val="22"/>
          <w:lang w:val="en-GB"/>
        </w:rPr>
        <w:t xml:space="preserve">rder of the </w:t>
      </w:r>
      <w:r w:rsidRPr="007A7106">
        <w:rPr>
          <w:rStyle w:val="Strong"/>
          <w:rFonts w:ascii="Aptos" w:hAnsi="Aptos"/>
          <w:b w:val="0"/>
          <w:bCs w:val="0"/>
          <w:sz w:val="22"/>
          <w:szCs w:val="22"/>
          <w:lang w:val="en-GB"/>
        </w:rPr>
        <w:t>M</w:t>
      </w:r>
      <w:r w:rsidR="007A7106">
        <w:rPr>
          <w:rStyle w:val="Strong"/>
          <w:rFonts w:ascii="Aptos" w:hAnsi="Aptos"/>
          <w:b w:val="0"/>
          <w:bCs w:val="0"/>
          <w:sz w:val="22"/>
          <w:szCs w:val="22"/>
          <w:lang w:val="en-GB"/>
        </w:rPr>
        <w:t xml:space="preserve">inistry of </w:t>
      </w:r>
      <w:r w:rsidRPr="007A7106">
        <w:rPr>
          <w:rStyle w:val="Strong"/>
          <w:rFonts w:ascii="Aptos" w:hAnsi="Aptos"/>
          <w:b w:val="0"/>
          <w:bCs w:val="0"/>
          <w:sz w:val="22"/>
          <w:szCs w:val="22"/>
          <w:lang w:val="en-GB"/>
        </w:rPr>
        <w:t>E</w:t>
      </w:r>
      <w:r w:rsidR="007A7106">
        <w:rPr>
          <w:rStyle w:val="Strong"/>
          <w:rFonts w:ascii="Aptos" w:hAnsi="Aptos"/>
          <w:b w:val="0"/>
          <w:bCs w:val="0"/>
          <w:sz w:val="22"/>
          <w:szCs w:val="22"/>
          <w:lang w:val="en-GB"/>
        </w:rPr>
        <w:t>ducation</w:t>
      </w:r>
      <w:r w:rsidRPr="007A7106">
        <w:rPr>
          <w:rStyle w:val="Strong"/>
          <w:rFonts w:ascii="Aptos" w:hAnsi="Aptos"/>
          <w:b w:val="0"/>
          <w:bCs w:val="0"/>
          <w:sz w:val="22"/>
          <w:szCs w:val="22"/>
          <w:lang w:val="en-GB"/>
        </w:rPr>
        <w:t xml:space="preserve"> 3020/2024 </w:t>
      </w:r>
      <w:r w:rsidRPr="007A7106">
        <w:rPr>
          <w:rFonts w:ascii="Aptos" w:hAnsi="Aptos"/>
          <w:bCs/>
          <w:sz w:val="22"/>
          <w:szCs w:val="22"/>
          <w:shd w:val="clear" w:color="auto" w:fill="FFFFFF"/>
          <w:lang w:val="en-GB"/>
        </w:rPr>
        <w:t xml:space="preserve">approving </w:t>
      </w:r>
      <w:hyperlink r:id="rId12" w:history="1">
        <w:r w:rsidRPr="007A7106">
          <w:rPr>
            <w:rStyle w:val="Hyperlink"/>
            <w:rFonts w:ascii="Aptos" w:hAnsi="Aptos"/>
            <w:bCs/>
            <w:i/>
            <w:color w:val="auto"/>
            <w:sz w:val="22"/>
            <w:szCs w:val="22"/>
            <w:u w:val="none"/>
            <w:bdr w:val="none" w:sz="0" w:space="0" w:color="auto" w:frame="1"/>
            <w:shd w:val="clear" w:color="auto" w:fill="FFFFFF"/>
            <w:lang w:val="en-GB"/>
          </w:rPr>
          <w:t>the Framework Regulation</w:t>
        </w:r>
      </w:hyperlink>
      <w:r w:rsidRPr="007A7106">
        <w:rPr>
          <w:rFonts w:ascii="Aptos" w:hAnsi="Aptos"/>
          <w:bCs/>
          <w:sz w:val="22"/>
          <w:szCs w:val="22"/>
          <w:shd w:val="clear" w:color="auto" w:fill="FFFFFF"/>
          <w:lang w:val="en-GB"/>
        </w:rPr>
        <w:t xml:space="preserve"> on doctoral studies, </w:t>
      </w:r>
      <w:r w:rsidRPr="007A7106">
        <w:rPr>
          <w:rFonts w:ascii="Aptos" w:hAnsi="Aptos"/>
          <w:sz w:val="22"/>
          <w:szCs w:val="22"/>
          <w:lang w:val="en-GB"/>
        </w:rPr>
        <w:t>as amended and supplemented</w:t>
      </w:r>
      <w:r w:rsidRPr="007A7106">
        <w:rPr>
          <w:rFonts w:ascii="Aptos" w:hAnsi="Aptos"/>
          <w:bCs/>
          <w:sz w:val="22"/>
          <w:szCs w:val="22"/>
          <w:shd w:val="clear" w:color="auto" w:fill="FFFFFF"/>
          <w:lang w:val="en-GB"/>
        </w:rPr>
        <w:t>;</w:t>
      </w:r>
    </w:p>
    <w:p w:rsidR="00B46BA5" w:rsidRPr="007A7106" w:rsidRDefault="00B46BA5" w:rsidP="00B46BA5">
      <w:pPr>
        <w:shd w:val="clear" w:color="auto" w:fill="FFFFFF"/>
        <w:tabs>
          <w:tab w:val="left" w:pos="426"/>
        </w:tabs>
        <w:spacing w:after="12" w:line="288" w:lineRule="auto"/>
        <w:jc w:val="both"/>
        <w:rPr>
          <w:rFonts w:ascii="Aptos" w:hAnsi="Aptos"/>
          <w:sz w:val="22"/>
          <w:szCs w:val="22"/>
          <w:lang w:val="en-GB"/>
        </w:rPr>
      </w:pPr>
      <w:r w:rsidRPr="007A7106">
        <w:rPr>
          <w:rFonts w:ascii="Aptos" w:eastAsia="Trebuchet MS" w:hAnsi="Aptos"/>
          <w:sz w:val="22"/>
          <w:szCs w:val="22"/>
          <w:lang w:val="en-GB"/>
        </w:rPr>
        <w:t>(</w:t>
      </w:r>
      <w:r w:rsidR="00D21365" w:rsidRPr="007A7106">
        <w:rPr>
          <w:rFonts w:ascii="Aptos" w:eastAsia="Trebuchet MS" w:hAnsi="Aptos"/>
          <w:sz w:val="22"/>
          <w:szCs w:val="22"/>
          <w:lang w:val="en-GB"/>
        </w:rPr>
        <w:t>3</w:t>
      </w:r>
      <w:r w:rsidRPr="007A7106">
        <w:rPr>
          <w:rFonts w:ascii="Aptos" w:eastAsia="Trebuchet MS" w:hAnsi="Aptos"/>
          <w:sz w:val="22"/>
          <w:szCs w:val="22"/>
          <w:lang w:val="en-GB"/>
        </w:rPr>
        <w:t>) OM 6072/31.08.2023 on the approval of transitional measures applicable to the national pre-university and higher education system;</w:t>
      </w:r>
    </w:p>
    <w:p w:rsidR="00B46BA5" w:rsidRPr="007A7106" w:rsidRDefault="00B46BA5" w:rsidP="00B46BA5">
      <w:pPr>
        <w:shd w:val="clear" w:color="auto" w:fill="FFFFFF"/>
        <w:tabs>
          <w:tab w:val="left" w:pos="426"/>
        </w:tabs>
        <w:spacing w:after="12" w:line="288" w:lineRule="auto"/>
        <w:jc w:val="both"/>
        <w:rPr>
          <w:rFonts w:ascii="Aptos" w:hAnsi="Aptos"/>
          <w:sz w:val="22"/>
          <w:szCs w:val="22"/>
          <w:lang w:val="en-GB"/>
        </w:rPr>
      </w:pPr>
      <w:r w:rsidRPr="007A7106">
        <w:rPr>
          <w:rFonts w:ascii="Aptos" w:hAnsi="Aptos"/>
          <w:sz w:val="22"/>
          <w:szCs w:val="22"/>
          <w:lang w:val="en-GB"/>
        </w:rPr>
        <w:t>(</w:t>
      </w:r>
      <w:r w:rsidR="00D21365" w:rsidRPr="007A7106">
        <w:rPr>
          <w:rFonts w:ascii="Aptos" w:hAnsi="Aptos"/>
          <w:sz w:val="22"/>
          <w:szCs w:val="22"/>
          <w:lang w:val="en-GB"/>
        </w:rPr>
        <w:t>4</w:t>
      </w:r>
      <w:r w:rsidRPr="007A7106">
        <w:rPr>
          <w:rFonts w:ascii="Aptos" w:hAnsi="Aptos"/>
          <w:sz w:val="22"/>
          <w:szCs w:val="22"/>
          <w:lang w:val="en-GB"/>
        </w:rPr>
        <w:t xml:space="preserve">) Charter of </w:t>
      </w:r>
      <w:r w:rsidR="007A7106">
        <w:rPr>
          <w:rFonts w:ascii="Aptos" w:hAnsi="Aptos"/>
          <w:sz w:val="22"/>
          <w:szCs w:val="22"/>
          <w:lang w:val="en-GB"/>
        </w:rPr>
        <w:t>“</w:t>
      </w:r>
      <w:r w:rsidRPr="007A7106">
        <w:rPr>
          <w:rFonts w:ascii="Aptos" w:hAnsi="Aptos"/>
          <w:sz w:val="22"/>
          <w:szCs w:val="22"/>
          <w:lang w:val="en-GB"/>
        </w:rPr>
        <w:t xml:space="preserve">Alexandru </w:t>
      </w:r>
      <w:proofErr w:type="spellStart"/>
      <w:r w:rsidRPr="007A7106">
        <w:rPr>
          <w:rFonts w:ascii="Aptos" w:hAnsi="Aptos"/>
          <w:sz w:val="22"/>
          <w:szCs w:val="22"/>
          <w:lang w:val="en-GB"/>
        </w:rPr>
        <w:t>Ioan</w:t>
      </w:r>
      <w:proofErr w:type="spellEnd"/>
      <w:r w:rsidRPr="007A7106">
        <w:rPr>
          <w:rFonts w:ascii="Aptos" w:hAnsi="Aptos"/>
          <w:sz w:val="22"/>
          <w:szCs w:val="22"/>
          <w:lang w:val="en-GB"/>
        </w:rPr>
        <w:t xml:space="preserve"> </w:t>
      </w:r>
      <w:proofErr w:type="spellStart"/>
      <w:r w:rsidRPr="007A7106">
        <w:rPr>
          <w:rFonts w:ascii="Aptos" w:hAnsi="Aptos"/>
          <w:sz w:val="22"/>
          <w:szCs w:val="22"/>
          <w:lang w:val="en-GB"/>
        </w:rPr>
        <w:t>Cuza</w:t>
      </w:r>
      <w:proofErr w:type="spellEnd"/>
      <w:r w:rsidR="007A7106">
        <w:rPr>
          <w:rFonts w:ascii="Aptos" w:hAnsi="Aptos"/>
          <w:sz w:val="22"/>
          <w:szCs w:val="22"/>
          <w:lang w:val="en-GB"/>
        </w:rPr>
        <w:t>”</w:t>
      </w:r>
      <w:r w:rsidRPr="007A7106">
        <w:rPr>
          <w:rFonts w:ascii="Aptos" w:hAnsi="Aptos"/>
          <w:sz w:val="22"/>
          <w:szCs w:val="22"/>
          <w:lang w:val="en-GB"/>
        </w:rPr>
        <w:t xml:space="preserve"> University of </w:t>
      </w:r>
      <w:proofErr w:type="spellStart"/>
      <w:r w:rsidRPr="007A7106">
        <w:rPr>
          <w:rFonts w:ascii="Aptos" w:hAnsi="Aptos"/>
          <w:sz w:val="22"/>
          <w:szCs w:val="22"/>
          <w:lang w:val="en-GB"/>
        </w:rPr>
        <w:t>Iași</w:t>
      </w:r>
      <w:proofErr w:type="spellEnd"/>
      <w:r w:rsidRPr="007A7106">
        <w:rPr>
          <w:rFonts w:ascii="Aptos" w:hAnsi="Aptos"/>
          <w:color w:val="000000"/>
          <w:sz w:val="22"/>
          <w:szCs w:val="22"/>
          <w:lang w:val="en-GB"/>
        </w:rPr>
        <w:t>;</w:t>
      </w:r>
    </w:p>
    <w:p w:rsidR="00B46BA5" w:rsidRPr="007A7106" w:rsidRDefault="00B46BA5" w:rsidP="00B46BA5">
      <w:pPr>
        <w:shd w:val="clear" w:color="auto" w:fill="FFFFFF"/>
        <w:tabs>
          <w:tab w:val="left" w:pos="426"/>
        </w:tabs>
        <w:spacing w:after="12" w:line="288" w:lineRule="auto"/>
        <w:jc w:val="both"/>
        <w:rPr>
          <w:rFonts w:ascii="Aptos" w:hAnsi="Aptos"/>
          <w:sz w:val="22"/>
          <w:szCs w:val="22"/>
          <w:lang w:val="en-GB"/>
        </w:rPr>
      </w:pPr>
      <w:r w:rsidRPr="007A7106">
        <w:rPr>
          <w:rFonts w:ascii="Aptos" w:hAnsi="Aptos"/>
          <w:color w:val="000000"/>
          <w:sz w:val="22"/>
          <w:szCs w:val="22"/>
          <w:lang w:val="en-GB"/>
        </w:rPr>
        <w:t>(</w:t>
      </w:r>
      <w:r w:rsidR="00D21365" w:rsidRPr="007A7106">
        <w:rPr>
          <w:rFonts w:ascii="Aptos" w:hAnsi="Aptos"/>
          <w:color w:val="000000"/>
          <w:sz w:val="22"/>
          <w:szCs w:val="22"/>
          <w:lang w:val="en-GB"/>
        </w:rPr>
        <w:t>5</w:t>
      </w:r>
      <w:r w:rsidRPr="007A7106">
        <w:rPr>
          <w:rFonts w:ascii="Aptos" w:hAnsi="Aptos"/>
          <w:color w:val="000000"/>
          <w:sz w:val="22"/>
          <w:szCs w:val="22"/>
          <w:lang w:val="en-GB"/>
        </w:rPr>
        <w:t>) Institutional regulations on the organisation and functioning of doctoral studies at UAIC</w:t>
      </w:r>
      <w:r w:rsidRPr="007A7106">
        <w:rPr>
          <w:rFonts w:ascii="Aptos" w:hAnsi="Aptos"/>
          <w:sz w:val="22"/>
          <w:szCs w:val="22"/>
          <w:lang w:val="en-GB"/>
        </w:rPr>
        <w:t>;</w:t>
      </w:r>
    </w:p>
    <w:p w:rsidR="00B46BA5" w:rsidRPr="007A7106" w:rsidRDefault="00B46BA5" w:rsidP="00B46BA5">
      <w:pPr>
        <w:shd w:val="clear" w:color="auto" w:fill="FFFFFF"/>
        <w:tabs>
          <w:tab w:val="left" w:pos="426"/>
        </w:tabs>
        <w:spacing w:after="12" w:line="288" w:lineRule="auto"/>
        <w:jc w:val="both"/>
        <w:rPr>
          <w:rFonts w:ascii="Aptos" w:hAnsi="Aptos"/>
          <w:sz w:val="22"/>
          <w:szCs w:val="22"/>
          <w:lang w:val="en-GB"/>
        </w:rPr>
      </w:pPr>
      <w:r w:rsidRPr="007A7106">
        <w:rPr>
          <w:rFonts w:ascii="Aptos" w:hAnsi="Aptos"/>
          <w:color w:val="000000"/>
          <w:sz w:val="22"/>
          <w:szCs w:val="22"/>
          <w:lang w:val="en-GB"/>
        </w:rPr>
        <w:t>(</w:t>
      </w:r>
      <w:r w:rsidR="00D21365" w:rsidRPr="007A7106">
        <w:rPr>
          <w:rFonts w:ascii="Aptos" w:hAnsi="Aptos"/>
          <w:color w:val="000000"/>
          <w:sz w:val="22"/>
          <w:szCs w:val="22"/>
          <w:lang w:val="en-GB"/>
        </w:rPr>
        <w:t>6</w:t>
      </w:r>
      <w:r w:rsidRPr="007A7106">
        <w:rPr>
          <w:rFonts w:ascii="Aptos" w:hAnsi="Aptos"/>
          <w:color w:val="000000"/>
          <w:sz w:val="22"/>
          <w:szCs w:val="22"/>
          <w:lang w:val="en-GB"/>
        </w:rPr>
        <w:t xml:space="preserve">) European Union Regulation 679/2016 on the protection of individuals with regard to the processing of personal data and </w:t>
      </w:r>
      <w:r w:rsidRPr="007A7106">
        <w:rPr>
          <w:rFonts w:ascii="Aptos" w:hAnsi="Aptos"/>
          <w:sz w:val="22"/>
          <w:szCs w:val="22"/>
          <w:lang w:val="en-GB"/>
        </w:rPr>
        <w:t xml:space="preserve">on </w:t>
      </w:r>
      <w:r w:rsidRPr="007A7106">
        <w:rPr>
          <w:rFonts w:ascii="Aptos" w:hAnsi="Aptos"/>
          <w:color w:val="000000"/>
          <w:sz w:val="22"/>
          <w:szCs w:val="22"/>
          <w:lang w:val="en-GB"/>
        </w:rPr>
        <w:t xml:space="preserve">the free movement of such data and </w:t>
      </w:r>
      <w:r w:rsidRPr="007A7106">
        <w:rPr>
          <w:rFonts w:ascii="Aptos" w:hAnsi="Aptos"/>
          <w:sz w:val="22"/>
          <w:szCs w:val="22"/>
          <w:lang w:val="en-GB"/>
        </w:rPr>
        <w:t>repealing Directive 95/46/EC (General Data Protection Regulation);</w:t>
      </w:r>
    </w:p>
    <w:p w:rsidR="00B46BA5" w:rsidRPr="007A7106" w:rsidRDefault="00B46BA5" w:rsidP="00B46BA5">
      <w:pPr>
        <w:shd w:val="clear" w:color="auto" w:fill="FFFFFF"/>
        <w:tabs>
          <w:tab w:val="left" w:pos="426"/>
        </w:tabs>
        <w:spacing w:after="12" w:line="288" w:lineRule="auto"/>
        <w:jc w:val="both"/>
        <w:rPr>
          <w:rFonts w:ascii="Aptos" w:hAnsi="Aptos"/>
          <w:sz w:val="22"/>
          <w:szCs w:val="22"/>
          <w:lang w:val="en-GB"/>
        </w:rPr>
      </w:pPr>
      <w:r w:rsidRPr="007A7106">
        <w:rPr>
          <w:rFonts w:ascii="Aptos" w:hAnsi="Aptos"/>
          <w:sz w:val="22"/>
          <w:szCs w:val="22"/>
          <w:lang w:val="en-GB"/>
        </w:rPr>
        <w:t>(</w:t>
      </w:r>
      <w:r w:rsidR="00D21365" w:rsidRPr="007A7106">
        <w:rPr>
          <w:rFonts w:ascii="Aptos" w:hAnsi="Aptos"/>
          <w:sz w:val="22"/>
          <w:szCs w:val="22"/>
          <w:lang w:val="en-GB"/>
        </w:rPr>
        <w:t>7</w:t>
      </w:r>
      <w:r w:rsidRPr="007A7106">
        <w:rPr>
          <w:rFonts w:ascii="Aptos" w:hAnsi="Aptos"/>
          <w:sz w:val="22"/>
          <w:szCs w:val="22"/>
          <w:lang w:val="en-GB"/>
        </w:rPr>
        <w:t>) Law No. 448/2006 on the protection and promotion of the rights of persons with disabilities, republished, with subsequent amendments and additions;</w:t>
      </w:r>
    </w:p>
    <w:p w:rsidR="00B46BA5" w:rsidRPr="007A7106" w:rsidRDefault="00D21365" w:rsidP="00B46BA5">
      <w:pPr>
        <w:shd w:val="clear" w:color="auto" w:fill="FFFFFF"/>
        <w:tabs>
          <w:tab w:val="left" w:pos="426"/>
        </w:tabs>
        <w:spacing w:after="12" w:line="288" w:lineRule="auto"/>
        <w:jc w:val="both"/>
        <w:rPr>
          <w:rFonts w:ascii="Aptos" w:hAnsi="Aptos"/>
          <w:sz w:val="22"/>
          <w:szCs w:val="22"/>
          <w:lang w:val="en-GB"/>
        </w:rPr>
      </w:pPr>
      <w:r w:rsidRPr="007A7106">
        <w:rPr>
          <w:rFonts w:ascii="Aptos" w:hAnsi="Aptos"/>
          <w:sz w:val="22"/>
          <w:szCs w:val="22"/>
          <w:lang w:val="en-GB"/>
        </w:rPr>
        <w:t>(8</w:t>
      </w:r>
      <w:r w:rsidR="00B46BA5" w:rsidRPr="007A7106">
        <w:rPr>
          <w:rFonts w:ascii="Aptos" w:hAnsi="Aptos"/>
          <w:sz w:val="22"/>
          <w:szCs w:val="22"/>
          <w:lang w:val="en-GB"/>
        </w:rPr>
        <w:t xml:space="preserve">) Emergency Ordinance No. 133/2000 on state university and postgraduate education with fees for </w:t>
      </w:r>
      <w:r w:rsidR="008479CB">
        <w:rPr>
          <w:rFonts w:ascii="Aptos" w:hAnsi="Aptos"/>
          <w:sz w:val="22"/>
          <w:szCs w:val="22"/>
          <w:lang w:val="en-GB"/>
        </w:rPr>
        <w:t>positions</w:t>
      </w:r>
      <w:r w:rsidR="00B46BA5" w:rsidRPr="007A7106">
        <w:rPr>
          <w:rFonts w:ascii="Aptos" w:hAnsi="Aptos"/>
          <w:sz w:val="22"/>
          <w:szCs w:val="22"/>
          <w:lang w:val="en-GB"/>
        </w:rPr>
        <w:t xml:space="preserve"> financed from the state budget, approved with amendments by Law No. 441/2001, as subsequently amended;</w:t>
      </w:r>
    </w:p>
    <w:p w:rsidR="00B46BA5" w:rsidRPr="007A7106" w:rsidRDefault="00B46BA5" w:rsidP="00B46BA5">
      <w:pPr>
        <w:shd w:val="clear" w:color="auto" w:fill="FFFFFF"/>
        <w:tabs>
          <w:tab w:val="left" w:pos="426"/>
        </w:tabs>
        <w:spacing w:after="12" w:line="288" w:lineRule="auto"/>
        <w:jc w:val="both"/>
        <w:rPr>
          <w:rFonts w:ascii="Aptos" w:hAnsi="Aptos"/>
          <w:sz w:val="22"/>
          <w:szCs w:val="22"/>
          <w:lang w:val="en-GB"/>
        </w:rPr>
      </w:pPr>
      <w:r w:rsidRPr="007A7106">
        <w:rPr>
          <w:rFonts w:ascii="Aptos" w:hAnsi="Aptos"/>
          <w:sz w:val="22"/>
          <w:szCs w:val="22"/>
          <w:lang w:val="en-GB"/>
        </w:rPr>
        <w:t>(</w:t>
      </w:r>
      <w:r w:rsidR="00D21365" w:rsidRPr="007A7106">
        <w:rPr>
          <w:rFonts w:ascii="Aptos" w:hAnsi="Aptos"/>
          <w:sz w:val="22"/>
          <w:szCs w:val="22"/>
          <w:lang w:val="en-GB"/>
        </w:rPr>
        <w:t>9</w:t>
      </w:r>
      <w:r w:rsidRPr="007A7106">
        <w:rPr>
          <w:rFonts w:ascii="Aptos" w:hAnsi="Aptos"/>
          <w:sz w:val="22"/>
          <w:szCs w:val="22"/>
          <w:lang w:val="en-GB"/>
        </w:rPr>
        <w:t>) Government Decision No. 367 of 2023 on the approval of the Nomenclature of fields and specialisations/university study programmes and the structure of higher education institutions for the academic year</w:t>
      </w:r>
      <w:r w:rsidR="008479CB">
        <w:rPr>
          <w:rFonts w:ascii="Aptos" w:hAnsi="Aptos"/>
          <w:sz w:val="22"/>
          <w:szCs w:val="22"/>
          <w:lang w:val="en-GB"/>
        </w:rPr>
        <w:t xml:space="preserve"> </w:t>
      </w:r>
      <w:r w:rsidR="008479CB" w:rsidRPr="008479CB">
        <w:rPr>
          <w:rFonts w:ascii="Aptos" w:hAnsi="Aptos"/>
          <w:sz w:val="22"/>
          <w:szCs w:val="22"/>
          <w:lang w:val="en-GB"/>
        </w:rPr>
        <w:t>2023-2024</w:t>
      </w:r>
      <w:r w:rsidRPr="007A7106">
        <w:rPr>
          <w:rFonts w:ascii="Aptos" w:hAnsi="Aptos"/>
          <w:sz w:val="22"/>
          <w:szCs w:val="22"/>
          <w:lang w:val="en-GB"/>
        </w:rPr>
        <w:t>, with subsequent amendments and additions;</w:t>
      </w:r>
    </w:p>
    <w:p w:rsidR="00B46BA5" w:rsidRPr="007A7106" w:rsidRDefault="00B46BA5" w:rsidP="00B46BA5">
      <w:pPr>
        <w:shd w:val="clear" w:color="auto" w:fill="FFFFFF"/>
        <w:tabs>
          <w:tab w:val="left" w:pos="426"/>
        </w:tabs>
        <w:spacing w:after="12" w:line="288" w:lineRule="auto"/>
        <w:jc w:val="both"/>
        <w:rPr>
          <w:rFonts w:ascii="Aptos" w:hAnsi="Aptos"/>
          <w:sz w:val="22"/>
          <w:szCs w:val="22"/>
          <w:lang w:val="en-GB"/>
        </w:rPr>
      </w:pPr>
      <w:r w:rsidRPr="007A7106">
        <w:rPr>
          <w:rFonts w:ascii="Aptos" w:hAnsi="Aptos"/>
          <w:sz w:val="22"/>
          <w:szCs w:val="22"/>
          <w:lang w:val="en-GB"/>
        </w:rPr>
        <w:t>(</w:t>
      </w:r>
      <w:r w:rsidR="00D21365" w:rsidRPr="007A7106">
        <w:rPr>
          <w:rFonts w:ascii="Aptos" w:hAnsi="Aptos"/>
          <w:sz w:val="22"/>
          <w:szCs w:val="22"/>
          <w:lang w:val="en-GB"/>
        </w:rPr>
        <w:t>10</w:t>
      </w:r>
      <w:r w:rsidRPr="007A7106">
        <w:rPr>
          <w:rFonts w:ascii="Aptos" w:hAnsi="Aptos"/>
          <w:sz w:val="22"/>
          <w:szCs w:val="22"/>
          <w:lang w:val="en-GB"/>
        </w:rPr>
        <w:t xml:space="preserve">) </w:t>
      </w:r>
      <w:r w:rsidR="008479CB" w:rsidRPr="008479CB">
        <w:rPr>
          <w:rFonts w:ascii="Aptos" w:hAnsi="Aptos"/>
          <w:sz w:val="22"/>
          <w:szCs w:val="22"/>
          <w:lang w:val="en-GB"/>
        </w:rPr>
        <w:t xml:space="preserve">Order of the Ministry of Education </w:t>
      </w:r>
      <w:r w:rsidRPr="007A7106">
        <w:rPr>
          <w:rFonts w:ascii="Aptos" w:hAnsi="Aptos"/>
          <w:sz w:val="22"/>
          <w:szCs w:val="22"/>
          <w:lang w:val="en-GB"/>
        </w:rPr>
        <w:t>No. 3102 of 8 February 2022 approving the Framework Regulation on the organisation of admission to bachelor's, master's and doctoral degree programmes, as subsequently amended and supplemented;</w:t>
      </w:r>
    </w:p>
    <w:p w:rsidR="00B46BA5" w:rsidRPr="007A7106" w:rsidRDefault="00D21365" w:rsidP="00B46BA5">
      <w:pPr>
        <w:shd w:val="clear" w:color="auto" w:fill="FFFFFF"/>
        <w:tabs>
          <w:tab w:val="left" w:pos="426"/>
        </w:tabs>
        <w:spacing w:after="12" w:line="288" w:lineRule="auto"/>
        <w:jc w:val="both"/>
        <w:rPr>
          <w:rFonts w:ascii="Aptos" w:hAnsi="Aptos"/>
          <w:sz w:val="22"/>
          <w:szCs w:val="22"/>
          <w:lang w:val="en-GB"/>
        </w:rPr>
      </w:pPr>
      <w:r w:rsidRPr="007A7106">
        <w:rPr>
          <w:rFonts w:ascii="Aptos" w:hAnsi="Aptos"/>
          <w:sz w:val="22"/>
          <w:szCs w:val="22"/>
          <w:lang w:val="en-GB"/>
        </w:rPr>
        <w:t>(11</w:t>
      </w:r>
      <w:r w:rsidR="00B46BA5" w:rsidRPr="007A7106">
        <w:rPr>
          <w:rFonts w:ascii="Aptos" w:hAnsi="Aptos"/>
          <w:sz w:val="22"/>
          <w:szCs w:val="22"/>
          <w:lang w:val="en-GB"/>
        </w:rPr>
        <w:t>) Government Emergency Ordinance No. 41/2016 on the establishment of measures to simplify central public administration and to amend and supplement certain normative acts, with subsequent amendments and additions;</w:t>
      </w:r>
    </w:p>
    <w:p w:rsidR="00B46BA5" w:rsidRPr="007A7106" w:rsidRDefault="00B46BA5" w:rsidP="00B46BA5">
      <w:pPr>
        <w:shd w:val="clear" w:color="auto" w:fill="FFFFFF"/>
        <w:tabs>
          <w:tab w:val="left" w:pos="426"/>
        </w:tabs>
        <w:spacing w:after="12" w:line="288" w:lineRule="auto"/>
        <w:jc w:val="both"/>
        <w:rPr>
          <w:rFonts w:ascii="Aptos" w:hAnsi="Aptos"/>
          <w:sz w:val="22"/>
          <w:szCs w:val="22"/>
          <w:lang w:val="en-GB"/>
        </w:rPr>
      </w:pPr>
      <w:r w:rsidRPr="007A7106">
        <w:rPr>
          <w:rFonts w:ascii="Aptos" w:hAnsi="Aptos"/>
          <w:sz w:val="22"/>
          <w:szCs w:val="22"/>
          <w:lang w:val="en-GB"/>
        </w:rPr>
        <w:lastRenderedPageBreak/>
        <w:t>(</w:t>
      </w:r>
      <w:r w:rsidR="00D21365" w:rsidRPr="007A7106">
        <w:rPr>
          <w:rFonts w:ascii="Aptos" w:hAnsi="Aptos"/>
          <w:sz w:val="22"/>
          <w:szCs w:val="22"/>
          <w:lang w:val="en-GB"/>
        </w:rPr>
        <w:t>12</w:t>
      </w:r>
      <w:r w:rsidRPr="007A7106">
        <w:rPr>
          <w:rFonts w:ascii="Aptos" w:hAnsi="Aptos"/>
          <w:sz w:val="22"/>
          <w:szCs w:val="22"/>
          <w:lang w:val="en-GB"/>
        </w:rPr>
        <w:t xml:space="preserve">) </w:t>
      </w:r>
      <w:r w:rsidR="008479CB" w:rsidRPr="008479CB">
        <w:rPr>
          <w:rFonts w:ascii="Aptos" w:hAnsi="Aptos"/>
          <w:sz w:val="22"/>
          <w:szCs w:val="22"/>
          <w:lang w:val="en-GB"/>
        </w:rPr>
        <w:t xml:space="preserve">Order of the Ministry of Education </w:t>
      </w:r>
      <w:r w:rsidR="008479CB">
        <w:rPr>
          <w:rFonts w:ascii="Aptos" w:hAnsi="Aptos"/>
          <w:sz w:val="22"/>
          <w:szCs w:val="22"/>
          <w:lang w:val="en-GB"/>
        </w:rPr>
        <w:t xml:space="preserve">and Research </w:t>
      </w:r>
      <w:r w:rsidRPr="007A7106">
        <w:rPr>
          <w:rFonts w:ascii="Aptos" w:hAnsi="Aptos"/>
          <w:sz w:val="22"/>
          <w:szCs w:val="22"/>
          <w:lang w:val="en-GB"/>
        </w:rPr>
        <w:t xml:space="preserve">No. 3018 of 13 January 2025 on the approval of the </w:t>
      </w:r>
      <w:r w:rsidR="00683580">
        <w:rPr>
          <w:rFonts w:ascii="Aptos" w:hAnsi="Aptos"/>
          <w:sz w:val="22"/>
          <w:szCs w:val="22"/>
          <w:lang w:val="en-GB"/>
        </w:rPr>
        <w:t>minimal mandatory</w:t>
      </w:r>
      <w:r w:rsidRPr="007A7106">
        <w:rPr>
          <w:rFonts w:ascii="Aptos" w:hAnsi="Aptos"/>
          <w:sz w:val="22"/>
          <w:szCs w:val="22"/>
          <w:lang w:val="en-GB"/>
        </w:rPr>
        <w:t xml:space="preserve"> national standards required for the award of a doctoral degree.</w:t>
      </w:r>
    </w:p>
    <w:p w:rsidR="007349D8" w:rsidRPr="007A7106" w:rsidRDefault="004808C1" w:rsidP="008F6E38">
      <w:pPr>
        <w:pStyle w:val="ListParagraph"/>
        <w:numPr>
          <w:ilvl w:val="0"/>
          <w:numId w:val="2"/>
        </w:numPr>
        <w:spacing w:after="12" w:line="288" w:lineRule="auto"/>
        <w:ind w:left="0" w:firstLine="0"/>
        <w:jc w:val="both"/>
        <w:rPr>
          <w:rFonts w:ascii="Aptos" w:hAnsi="Aptos"/>
          <w:sz w:val="22"/>
          <w:szCs w:val="22"/>
          <w:lang w:val="en-GB"/>
        </w:rPr>
      </w:pPr>
      <w:r w:rsidRPr="007A7106">
        <w:rPr>
          <w:rFonts w:ascii="Aptos" w:hAnsi="Aptos"/>
          <w:sz w:val="22"/>
          <w:szCs w:val="22"/>
          <w:lang w:val="en-GB"/>
        </w:rPr>
        <w:t xml:space="preserve">The number of </w:t>
      </w:r>
      <w:r w:rsidR="00683580">
        <w:rPr>
          <w:rFonts w:ascii="Aptos" w:hAnsi="Aptos"/>
          <w:sz w:val="22"/>
          <w:szCs w:val="22"/>
          <w:lang w:val="en-GB"/>
        </w:rPr>
        <w:t>doctoral positions</w:t>
      </w:r>
      <w:r w:rsidRPr="007A7106">
        <w:rPr>
          <w:rFonts w:ascii="Aptos" w:hAnsi="Aptos"/>
          <w:sz w:val="22"/>
          <w:szCs w:val="22"/>
          <w:lang w:val="en-GB"/>
        </w:rPr>
        <w:t xml:space="preserve"> funded from the </w:t>
      </w:r>
      <w:r w:rsidR="00DC6785">
        <w:rPr>
          <w:rFonts w:ascii="Aptos" w:hAnsi="Aptos"/>
          <w:sz w:val="22"/>
          <w:szCs w:val="22"/>
          <w:lang w:val="en-GB"/>
        </w:rPr>
        <w:t xml:space="preserve">state </w:t>
      </w:r>
      <w:r w:rsidRPr="007A7106">
        <w:rPr>
          <w:rFonts w:ascii="Aptos" w:hAnsi="Aptos"/>
          <w:sz w:val="22"/>
          <w:szCs w:val="22"/>
          <w:lang w:val="en-GB"/>
        </w:rPr>
        <w:t>budget for each doctoral field for the</w:t>
      </w:r>
      <w:r w:rsidR="008B0434" w:rsidRPr="007A7106">
        <w:rPr>
          <w:rFonts w:ascii="Aptos" w:hAnsi="Aptos"/>
          <w:sz w:val="22"/>
          <w:szCs w:val="22"/>
          <w:lang w:val="en-GB"/>
        </w:rPr>
        <w:t xml:space="preserve"> </w:t>
      </w:r>
      <w:r w:rsidRPr="007A7106">
        <w:rPr>
          <w:rFonts w:ascii="Aptos" w:hAnsi="Aptos"/>
          <w:sz w:val="22"/>
          <w:szCs w:val="22"/>
          <w:lang w:val="en-GB"/>
        </w:rPr>
        <w:t xml:space="preserve">academic year </w:t>
      </w:r>
      <w:r w:rsidR="00DC6785" w:rsidRPr="00DC6785">
        <w:rPr>
          <w:rFonts w:ascii="Aptos" w:hAnsi="Aptos"/>
          <w:sz w:val="22"/>
          <w:szCs w:val="22"/>
          <w:lang w:val="en-GB"/>
        </w:rPr>
        <w:t xml:space="preserve">2026-2027 </w:t>
      </w:r>
      <w:r w:rsidRPr="007A7106">
        <w:rPr>
          <w:rFonts w:ascii="Aptos" w:hAnsi="Aptos"/>
          <w:sz w:val="22"/>
          <w:szCs w:val="22"/>
          <w:lang w:val="en-GB"/>
        </w:rPr>
        <w:t>will be allocated to the Doctoral Schools by the Board of Directors</w:t>
      </w:r>
      <w:r w:rsidR="006C0CD5" w:rsidRPr="007A7106">
        <w:rPr>
          <w:rFonts w:ascii="Aptos" w:hAnsi="Aptos"/>
          <w:sz w:val="22"/>
          <w:szCs w:val="22"/>
          <w:lang w:val="en-GB"/>
        </w:rPr>
        <w:t xml:space="preserve">, </w:t>
      </w:r>
      <w:r w:rsidR="00C01C8F" w:rsidRPr="007A7106">
        <w:rPr>
          <w:rFonts w:ascii="Aptos" w:hAnsi="Aptos"/>
          <w:sz w:val="22"/>
          <w:szCs w:val="22"/>
          <w:lang w:val="en-GB"/>
        </w:rPr>
        <w:t>at the proposal of the Rector</w:t>
      </w:r>
      <w:r w:rsidR="006C0CD5" w:rsidRPr="007A7106">
        <w:rPr>
          <w:rFonts w:ascii="Aptos" w:hAnsi="Aptos"/>
          <w:sz w:val="22"/>
          <w:szCs w:val="22"/>
          <w:lang w:val="en-GB"/>
        </w:rPr>
        <w:t xml:space="preserve">, </w:t>
      </w:r>
      <w:r w:rsidR="00DC6785">
        <w:rPr>
          <w:rFonts w:ascii="Aptos" w:hAnsi="Aptos"/>
          <w:sz w:val="22"/>
          <w:szCs w:val="22"/>
          <w:lang w:val="en-GB"/>
        </w:rPr>
        <w:t>based on</w:t>
      </w:r>
      <w:r w:rsidRPr="007A7106">
        <w:rPr>
          <w:rFonts w:ascii="Aptos" w:hAnsi="Aptos"/>
          <w:sz w:val="22"/>
          <w:szCs w:val="22"/>
          <w:lang w:val="en-GB"/>
        </w:rPr>
        <w:t xml:space="preserve"> the number of </w:t>
      </w:r>
      <w:r w:rsidR="00DC6785">
        <w:rPr>
          <w:rFonts w:ascii="Aptos" w:hAnsi="Aptos"/>
          <w:sz w:val="22"/>
          <w:szCs w:val="22"/>
          <w:lang w:val="en-GB"/>
        </w:rPr>
        <w:t>positions</w:t>
      </w:r>
      <w:r w:rsidRPr="007A7106">
        <w:rPr>
          <w:rFonts w:ascii="Aptos" w:hAnsi="Aptos"/>
          <w:sz w:val="22"/>
          <w:szCs w:val="22"/>
          <w:lang w:val="en-GB"/>
        </w:rPr>
        <w:t xml:space="preserve"> allocated to IOSUD-UAIC by Order of the Minister of Education. The number of fee-paying </w:t>
      </w:r>
      <w:r w:rsidR="00DC6785">
        <w:rPr>
          <w:rFonts w:ascii="Aptos" w:hAnsi="Aptos"/>
          <w:sz w:val="22"/>
          <w:szCs w:val="22"/>
          <w:lang w:val="en-GB"/>
        </w:rPr>
        <w:t>doctoral positions</w:t>
      </w:r>
      <w:r w:rsidRPr="007A7106">
        <w:rPr>
          <w:rFonts w:ascii="Aptos" w:hAnsi="Aptos"/>
          <w:sz w:val="22"/>
          <w:szCs w:val="22"/>
          <w:lang w:val="en-GB"/>
        </w:rPr>
        <w:t xml:space="preserve"> is </w:t>
      </w:r>
      <w:r w:rsidR="006C0CD5" w:rsidRPr="007A7106">
        <w:rPr>
          <w:rFonts w:ascii="Aptos" w:hAnsi="Aptos"/>
          <w:sz w:val="22"/>
          <w:szCs w:val="22"/>
          <w:lang w:val="en-GB"/>
        </w:rPr>
        <w:t xml:space="preserve">established </w:t>
      </w:r>
      <w:r w:rsidRPr="007A7106">
        <w:rPr>
          <w:rFonts w:ascii="Aptos" w:hAnsi="Aptos"/>
          <w:sz w:val="22"/>
          <w:szCs w:val="22"/>
          <w:lang w:val="en-GB"/>
        </w:rPr>
        <w:t>by decision of the UAIC Senate.</w:t>
      </w:r>
    </w:p>
    <w:p w:rsidR="00E35441" w:rsidRPr="007A7106" w:rsidRDefault="00E35441" w:rsidP="00E35441">
      <w:pPr>
        <w:pStyle w:val="ListParagraph"/>
        <w:spacing w:after="12" w:line="288" w:lineRule="auto"/>
        <w:ind w:left="0" w:firstLine="720"/>
        <w:jc w:val="both"/>
        <w:rPr>
          <w:rFonts w:ascii="Aptos" w:hAnsi="Aptos"/>
          <w:sz w:val="22"/>
          <w:szCs w:val="22"/>
          <w:lang w:val="en-GB"/>
        </w:rPr>
      </w:pPr>
      <w:r w:rsidRPr="007A7106">
        <w:rPr>
          <w:rFonts w:ascii="Aptos" w:hAnsi="Aptos"/>
          <w:sz w:val="22"/>
          <w:szCs w:val="22"/>
          <w:lang w:val="en-GB"/>
        </w:rPr>
        <w:t xml:space="preserve">In the event of the redistribution of remaining </w:t>
      </w:r>
      <w:r w:rsidR="00DC6785">
        <w:rPr>
          <w:rFonts w:ascii="Aptos" w:hAnsi="Aptos"/>
          <w:sz w:val="22"/>
          <w:szCs w:val="22"/>
          <w:lang w:val="en-GB"/>
        </w:rPr>
        <w:t>vacant doctoral positions</w:t>
      </w:r>
      <w:r w:rsidRPr="007A7106">
        <w:rPr>
          <w:rFonts w:ascii="Aptos" w:hAnsi="Aptos"/>
          <w:sz w:val="22"/>
          <w:szCs w:val="22"/>
          <w:lang w:val="en-GB"/>
        </w:rPr>
        <w:t xml:space="preserve">, or the supplementation of the number of </w:t>
      </w:r>
      <w:r w:rsidR="00DC6785">
        <w:rPr>
          <w:rFonts w:ascii="Aptos" w:hAnsi="Aptos"/>
          <w:sz w:val="22"/>
          <w:szCs w:val="22"/>
          <w:lang w:val="en-GB"/>
        </w:rPr>
        <w:t>doctoral positions</w:t>
      </w:r>
      <w:r w:rsidRPr="007A7106">
        <w:rPr>
          <w:rFonts w:ascii="Aptos" w:hAnsi="Aptos"/>
          <w:sz w:val="22"/>
          <w:szCs w:val="22"/>
          <w:lang w:val="en-GB"/>
        </w:rPr>
        <w:t xml:space="preserve"> from the Ministry of Education, their allocation to doctoral schools shall be made </w:t>
      </w:r>
      <w:r w:rsidR="00DC6785">
        <w:rPr>
          <w:rFonts w:ascii="Aptos" w:hAnsi="Aptos"/>
          <w:sz w:val="22"/>
          <w:szCs w:val="22"/>
          <w:lang w:val="en-GB"/>
        </w:rPr>
        <w:t>exclusively following the approval</w:t>
      </w:r>
      <w:r w:rsidRPr="007A7106">
        <w:rPr>
          <w:rFonts w:ascii="Aptos" w:hAnsi="Aptos"/>
          <w:sz w:val="22"/>
          <w:szCs w:val="22"/>
          <w:lang w:val="en-GB"/>
        </w:rPr>
        <w:t xml:space="preserve"> of the IOSUD Central Admission Committee.</w:t>
      </w:r>
      <w:r w:rsidR="00DC6785" w:rsidRPr="00DC6785">
        <w:t xml:space="preserve"> </w:t>
      </w:r>
    </w:p>
    <w:p w:rsidR="004B5924" w:rsidRPr="007A7106" w:rsidRDefault="006C0CD5" w:rsidP="008F6E38">
      <w:pPr>
        <w:pStyle w:val="ListParagraph"/>
        <w:numPr>
          <w:ilvl w:val="0"/>
          <w:numId w:val="2"/>
        </w:numPr>
        <w:spacing w:after="12" w:line="288" w:lineRule="auto"/>
        <w:ind w:left="0" w:firstLine="0"/>
        <w:jc w:val="both"/>
        <w:rPr>
          <w:rFonts w:ascii="Aptos" w:hAnsi="Aptos"/>
          <w:b/>
          <w:sz w:val="22"/>
          <w:szCs w:val="22"/>
          <w:lang w:val="en-GB"/>
        </w:rPr>
      </w:pPr>
      <w:r w:rsidRPr="007A7106">
        <w:rPr>
          <w:rStyle w:val="sttalineat"/>
          <w:rFonts w:ascii="Aptos" w:hAnsi="Aptos"/>
          <w:sz w:val="22"/>
          <w:szCs w:val="22"/>
          <w:lang w:val="en-GB"/>
        </w:rPr>
        <w:t xml:space="preserve"> </w:t>
      </w:r>
      <w:r w:rsidR="007349D8" w:rsidRPr="007A7106">
        <w:rPr>
          <w:rStyle w:val="sttalineat"/>
          <w:rFonts w:ascii="Aptos" w:hAnsi="Aptos"/>
          <w:sz w:val="22"/>
          <w:szCs w:val="22"/>
          <w:lang w:val="en-GB"/>
        </w:rPr>
        <w:t xml:space="preserve">(1) </w:t>
      </w:r>
      <w:r w:rsidR="004808C1" w:rsidRPr="007A7106">
        <w:rPr>
          <w:rStyle w:val="sttalineat"/>
          <w:rFonts w:ascii="Aptos" w:hAnsi="Aptos"/>
          <w:sz w:val="22"/>
          <w:szCs w:val="22"/>
          <w:lang w:val="en-GB"/>
        </w:rPr>
        <w:t xml:space="preserve">Citizens of European Union (EU) member states, European Economic Area (EEA) states and the Swiss Confederation (CH) may also apply for admission </w:t>
      </w:r>
      <w:r w:rsidR="004808C1" w:rsidRPr="007A7106">
        <w:rPr>
          <w:rFonts w:ascii="Aptos" w:hAnsi="Aptos"/>
          <w:sz w:val="22"/>
          <w:szCs w:val="22"/>
          <w:lang w:val="en-GB"/>
        </w:rPr>
        <w:t xml:space="preserve">to doctoral programmes </w:t>
      </w:r>
      <w:r w:rsidR="004808C1" w:rsidRPr="007A7106">
        <w:rPr>
          <w:rStyle w:val="sttalineat"/>
          <w:rFonts w:ascii="Aptos" w:hAnsi="Aptos"/>
          <w:sz w:val="22"/>
          <w:szCs w:val="22"/>
          <w:lang w:val="en-GB"/>
        </w:rPr>
        <w:t xml:space="preserve">under the same conditions as Romanian citizens, including with regard to tuition fees. </w:t>
      </w:r>
      <w:r w:rsidR="004808C1" w:rsidRPr="007A7106">
        <w:rPr>
          <w:rStyle w:val="sttalineat"/>
          <w:rFonts w:ascii="Aptos" w:hAnsi="Aptos"/>
          <w:color w:val="000000"/>
          <w:sz w:val="22"/>
          <w:szCs w:val="22"/>
          <w:lang w:val="en-GB"/>
        </w:rPr>
        <w:t>The recognition of studies completed by them outside Romania will be carried out by the National Centre for the Recognition and Equivalence of Diplomas (CNRED) within the Ministry of Education. Information on the documents required and the procedure for recognising studies for admission to doctoral studies can be found at</w:t>
      </w:r>
      <w:hyperlink r:id="rId13" w:history="1">
        <w:r w:rsidR="004808C1" w:rsidRPr="007A7106">
          <w:rPr>
            <w:rStyle w:val="Hyperlink"/>
            <w:rFonts w:ascii="Aptos" w:hAnsi="Aptos"/>
            <w:sz w:val="22"/>
            <w:szCs w:val="22"/>
            <w:lang w:val="en-GB"/>
          </w:rPr>
          <w:t xml:space="preserve"> www.cnred.edu.ro</w:t>
        </w:r>
      </w:hyperlink>
      <w:r w:rsidR="004808C1" w:rsidRPr="007A7106">
        <w:rPr>
          <w:rStyle w:val="sttalineat"/>
          <w:rFonts w:ascii="Aptos" w:hAnsi="Aptos"/>
          <w:color w:val="000000"/>
          <w:sz w:val="22"/>
          <w:szCs w:val="22"/>
          <w:lang w:val="en-GB"/>
        </w:rPr>
        <w:t xml:space="preserve"> </w:t>
      </w:r>
    </w:p>
    <w:p w:rsidR="004B5924" w:rsidRPr="007A7106" w:rsidRDefault="007349D8" w:rsidP="008F6E38">
      <w:pPr>
        <w:tabs>
          <w:tab w:val="left" w:pos="426"/>
        </w:tabs>
        <w:spacing w:after="12" w:line="288" w:lineRule="auto"/>
        <w:jc w:val="both"/>
        <w:rPr>
          <w:rFonts w:ascii="Aptos" w:hAnsi="Aptos"/>
          <w:sz w:val="22"/>
          <w:szCs w:val="22"/>
          <w:lang w:val="en-GB"/>
        </w:rPr>
      </w:pPr>
      <w:r w:rsidRPr="007A7106">
        <w:rPr>
          <w:rFonts w:ascii="Aptos" w:hAnsi="Aptos"/>
          <w:color w:val="000000"/>
          <w:sz w:val="22"/>
          <w:szCs w:val="22"/>
          <w:lang w:val="en-GB"/>
        </w:rPr>
        <w:t xml:space="preserve">(2) </w:t>
      </w:r>
      <w:r w:rsidR="004808C1" w:rsidRPr="007A7106">
        <w:rPr>
          <w:rFonts w:ascii="Aptos" w:hAnsi="Aptos"/>
          <w:color w:val="000000"/>
          <w:sz w:val="22"/>
          <w:szCs w:val="22"/>
          <w:lang w:val="en-GB"/>
        </w:rPr>
        <w:t xml:space="preserve">Admission to doctoral studies and the enrolment </w:t>
      </w:r>
      <w:r w:rsidR="004808C1" w:rsidRPr="007A7106">
        <w:rPr>
          <w:rStyle w:val="Strong"/>
          <w:rFonts w:ascii="Aptos" w:hAnsi="Aptos"/>
          <w:b w:val="0"/>
          <w:color w:val="000000"/>
          <w:sz w:val="22"/>
          <w:szCs w:val="22"/>
          <w:lang w:val="en-GB"/>
        </w:rPr>
        <w:t xml:space="preserve">of foreign citizens from non-EU countries </w:t>
      </w:r>
      <w:r w:rsidR="004808C1" w:rsidRPr="007A7106">
        <w:rPr>
          <w:rFonts w:ascii="Aptos" w:hAnsi="Aptos"/>
          <w:color w:val="000000"/>
          <w:sz w:val="22"/>
          <w:szCs w:val="22"/>
          <w:lang w:val="en-GB"/>
        </w:rPr>
        <w:t xml:space="preserve">shall </w:t>
      </w:r>
      <w:r w:rsidR="004808C1" w:rsidRPr="007A7106">
        <w:rPr>
          <w:rFonts w:ascii="Aptos" w:hAnsi="Aptos"/>
          <w:sz w:val="22"/>
          <w:szCs w:val="22"/>
          <w:lang w:val="en-GB"/>
        </w:rPr>
        <w:t xml:space="preserve">be </w:t>
      </w:r>
      <w:r w:rsidR="00FD4617" w:rsidRPr="007A7106">
        <w:rPr>
          <w:rFonts w:ascii="Aptos" w:hAnsi="Aptos"/>
          <w:sz w:val="22"/>
          <w:szCs w:val="22"/>
          <w:lang w:val="en-GB"/>
        </w:rPr>
        <w:t xml:space="preserve">based on methodologies specifically developed by the Ministry </w:t>
      </w:r>
      <w:r w:rsidR="00FD4617" w:rsidRPr="007A7106">
        <w:rPr>
          <w:rStyle w:val="sttalineat"/>
          <w:rFonts w:ascii="Aptos" w:hAnsi="Aptos"/>
          <w:sz w:val="22"/>
          <w:szCs w:val="22"/>
          <w:lang w:val="en-GB"/>
        </w:rPr>
        <w:t>of Education</w:t>
      </w:r>
      <w:r w:rsidR="00FD4617" w:rsidRPr="007A7106">
        <w:rPr>
          <w:rFonts w:ascii="Aptos" w:hAnsi="Aptos"/>
          <w:sz w:val="22"/>
          <w:szCs w:val="22"/>
          <w:lang w:val="en-GB" w:eastAsia="en-US"/>
        </w:rPr>
        <w:t>.</w:t>
      </w:r>
    </w:p>
    <w:p w:rsidR="004B5924" w:rsidRPr="007A7106" w:rsidRDefault="007349D8" w:rsidP="008F6E38">
      <w:pPr>
        <w:tabs>
          <w:tab w:val="left" w:pos="426"/>
        </w:tabs>
        <w:spacing w:after="12" w:line="288" w:lineRule="auto"/>
        <w:jc w:val="both"/>
        <w:rPr>
          <w:rFonts w:ascii="Aptos" w:hAnsi="Aptos"/>
          <w:sz w:val="22"/>
          <w:szCs w:val="22"/>
          <w:lang w:val="en-GB"/>
        </w:rPr>
      </w:pPr>
      <w:r w:rsidRPr="007A7106">
        <w:rPr>
          <w:rFonts w:ascii="Aptos" w:hAnsi="Aptos"/>
          <w:sz w:val="22"/>
          <w:szCs w:val="22"/>
          <w:lang w:val="en-GB"/>
        </w:rPr>
        <w:t xml:space="preserve">(3) </w:t>
      </w:r>
      <w:r w:rsidR="004808C1" w:rsidRPr="007A7106">
        <w:rPr>
          <w:rFonts w:ascii="Aptos" w:hAnsi="Aptos"/>
          <w:sz w:val="22"/>
          <w:szCs w:val="22"/>
          <w:lang w:val="en-GB"/>
        </w:rPr>
        <w:t xml:space="preserve">Foreign citizens of Romanian ethnicity ("Romanians everywhere") will be admitted following an admission competition organised </w:t>
      </w:r>
      <w:r w:rsidR="00FD4617" w:rsidRPr="007A7106">
        <w:rPr>
          <w:rFonts w:ascii="Aptos" w:hAnsi="Aptos"/>
          <w:sz w:val="22"/>
          <w:szCs w:val="22"/>
          <w:lang w:val="en-GB"/>
        </w:rPr>
        <w:t xml:space="preserve">on the basis of </w:t>
      </w:r>
      <w:r w:rsidR="004808C1" w:rsidRPr="007A7106">
        <w:rPr>
          <w:rFonts w:ascii="Aptos" w:hAnsi="Aptos"/>
          <w:sz w:val="22"/>
          <w:szCs w:val="22"/>
          <w:lang w:val="en-GB"/>
        </w:rPr>
        <w:t xml:space="preserve">specific </w:t>
      </w:r>
      <w:r w:rsidR="00FD4617" w:rsidRPr="007A7106">
        <w:rPr>
          <w:rFonts w:ascii="Aptos" w:hAnsi="Aptos"/>
          <w:sz w:val="22"/>
          <w:szCs w:val="22"/>
          <w:lang w:val="en-GB"/>
        </w:rPr>
        <w:t xml:space="preserve">methodologies </w:t>
      </w:r>
      <w:r w:rsidR="004808C1" w:rsidRPr="007A7106">
        <w:rPr>
          <w:rFonts w:ascii="Aptos" w:hAnsi="Aptos"/>
          <w:sz w:val="22"/>
          <w:szCs w:val="22"/>
          <w:lang w:val="en-GB"/>
        </w:rPr>
        <w:t xml:space="preserve">approved by the Ministry </w:t>
      </w:r>
      <w:r w:rsidR="004808C1" w:rsidRPr="007A7106">
        <w:rPr>
          <w:rStyle w:val="sttalineat"/>
          <w:rFonts w:ascii="Aptos" w:hAnsi="Aptos"/>
          <w:sz w:val="22"/>
          <w:szCs w:val="22"/>
          <w:lang w:val="en-GB"/>
        </w:rPr>
        <w:t>of Education</w:t>
      </w:r>
      <w:r w:rsidR="004808C1" w:rsidRPr="007A7106">
        <w:rPr>
          <w:rFonts w:ascii="Aptos" w:hAnsi="Aptos"/>
          <w:sz w:val="22"/>
          <w:szCs w:val="22"/>
          <w:lang w:val="en-GB" w:eastAsia="en-US"/>
        </w:rPr>
        <w:t xml:space="preserve">. </w:t>
      </w:r>
      <w:r w:rsidR="00614645" w:rsidRPr="007A7106">
        <w:rPr>
          <w:rFonts w:ascii="Aptos" w:hAnsi="Aptos"/>
          <w:sz w:val="22"/>
          <w:szCs w:val="22"/>
          <w:lang w:val="en-GB" w:eastAsia="en-US"/>
        </w:rPr>
        <w:t xml:space="preserve">Registration and admission will take place at the Doctoral Schools. </w:t>
      </w:r>
    </w:p>
    <w:p w:rsidR="004B5924" w:rsidRPr="007A7106" w:rsidRDefault="007349D8" w:rsidP="008F6E38">
      <w:pPr>
        <w:tabs>
          <w:tab w:val="left" w:pos="426"/>
        </w:tabs>
        <w:spacing w:after="12" w:line="288" w:lineRule="auto"/>
        <w:jc w:val="both"/>
        <w:rPr>
          <w:rFonts w:ascii="Aptos" w:hAnsi="Aptos"/>
          <w:sz w:val="22"/>
          <w:szCs w:val="22"/>
          <w:lang w:val="en-GB"/>
        </w:rPr>
      </w:pPr>
      <w:r w:rsidRPr="007A7106">
        <w:rPr>
          <w:rFonts w:ascii="Aptos" w:hAnsi="Aptos"/>
          <w:sz w:val="22"/>
          <w:szCs w:val="22"/>
          <w:lang w:val="en-GB"/>
        </w:rPr>
        <w:t xml:space="preserve">(4) </w:t>
      </w:r>
      <w:r w:rsidR="004808C1" w:rsidRPr="007A7106">
        <w:rPr>
          <w:rFonts w:ascii="Aptos" w:hAnsi="Aptos"/>
          <w:sz w:val="22"/>
          <w:szCs w:val="22"/>
          <w:lang w:val="en-GB"/>
        </w:rPr>
        <w:t xml:space="preserve">Upon admission to doctoral studies taught in Romanian, foreign citizens who have not completed secondary/undergraduate studies in Romanian, certified by diplomas/diploma supplements, are required to submit a certificate of linguistic competence in Romanian issued by institutions authorised by the Ministry </w:t>
      </w:r>
      <w:r w:rsidR="004808C1" w:rsidRPr="007A7106">
        <w:rPr>
          <w:rStyle w:val="sttalineat"/>
          <w:rFonts w:ascii="Aptos" w:hAnsi="Aptos"/>
          <w:sz w:val="22"/>
          <w:szCs w:val="22"/>
          <w:lang w:val="en-GB"/>
        </w:rPr>
        <w:t xml:space="preserve">of Education </w:t>
      </w:r>
      <w:r w:rsidR="00614645" w:rsidRPr="007A7106">
        <w:rPr>
          <w:rFonts w:ascii="Aptos" w:hAnsi="Aptos"/>
          <w:sz w:val="22"/>
          <w:szCs w:val="22"/>
          <w:lang w:val="en-GB" w:eastAsia="en-US"/>
        </w:rPr>
        <w:t>and accepted by UAIC.</w:t>
      </w:r>
    </w:p>
    <w:p w:rsidR="004B5924" w:rsidRPr="007A7106" w:rsidRDefault="007349D8" w:rsidP="008F6E38">
      <w:pPr>
        <w:tabs>
          <w:tab w:val="left" w:pos="426"/>
        </w:tabs>
        <w:spacing w:after="12" w:line="288" w:lineRule="auto"/>
        <w:jc w:val="both"/>
        <w:rPr>
          <w:rFonts w:ascii="Aptos" w:hAnsi="Aptos"/>
          <w:sz w:val="22"/>
          <w:szCs w:val="22"/>
          <w:lang w:val="en-GB"/>
        </w:rPr>
      </w:pPr>
      <w:r w:rsidRPr="007A7106">
        <w:rPr>
          <w:rFonts w:ascii="Aptos" w:hAnsi="Aptos"/>
          <w:sz w:val="22"/>
          <w:szCs w:val="22"/>
          <w:lang w:val="en-GB"/>
        </w:rPr>
        <w:t xml:space="preserve">(5) </w:t>
      </w:r>
      <w:r w:rsidR="004808C1" w:rsidRPr="007A7106">
        <w:rPr>
          <w:rFonts w:ascii="Aptos" w:hAnsi="Aptos"/>
          <w:sz w:val="22"/>
          <w:szCs w:val="22"/>
          <w:lang w:val="en-GB"/>
        </w:rPr>
        <w:t xml:space="preserve">Any </w:t>
      </w:r>
      <w:r w:rsidR="00DC6785">
        <w:rPr>
          <w:rFonts w:ascii="Aptos" w:hAnsi="Aptos"/>
          <w:sz w:val="22"/>
          <w:szCs w:val="22"/>
          <w:lang w:val="en-GB"/>
        </w:rPr>
        <w:t xml:space="preserve">further </w:t>
      </w:r>
      <w:r w:rsidR="004808C1" w:rsidRPr="007A7106">
        <w:rPr>
          <w:rFonts w:ascii="Aptos" w:hAnsi="Aptos"/>
          <w:sz w:val="22"/>
          <w:szCs w:val="22"/>
          <w:lang w:val="en-GB"/>
        </w:rPr>
        <w:t>provision</w:t>
      </w:r>
      <w:r w:rsidR="00DC6785" w:rsidRPr="00DC6785">
        <w:rPr>
          <w:rFonts w:ascii="Aptos" w:hAnsi="Aptos"/>
          <w:sz w:val="22"/>
          <w:szCs w:val="22"/>
          <w:lang w:val="en-GB"/>
        </w:rPr>
        <w:t xml:space="preserve"> regarding admission to doctoral studies</w:t>
      </w:r>
      <w:r w:rsidR="004808C1" w:rsidRPr="007A7106">
        <w:rPr>
          <w:rFonts w:ascii="Aptos" w:hAnsi="Aptos"/>
          <w:sz w:val="22"/>
          <w:szCs w:val="22"/>
          <w:lang w:val="en-GB"/>
        </w:rPr>
        <w:t xml:space="preserve"> </w:t>
      </w:r>
      <w:r w:rsidR="00DC6785">
        <w:rPr>
          <w:rFonts w:ascii="Aptos" w:hAnsi="Aptos"/>
          <w:sz w:val="22"/>
          <w:szCs w:val="22"/>
          <w:lang w:val="en-GB"/>
        </w:rPr>
        <w:t>communicated</w:t>
      </w:r>
      <w:r w:rsidR="004808C1" w:rsidRPr="007A7106">
        <w:rPr>
          <w:rFonts w:ascii="Aptos" w:hAnsi="Aptos"/>
          <w:sz w:val="22"/>
          <w:szCs w:val="22"/>
          <w:lang w:val="en-GB"/>
        </w:rPr>
        <w:t xml:space="preserve"> by the Ministry </w:t>
      </w:r>
      <w:r w:rsidR="004808C1" w:rsidRPr="007A7106">
        <w:rPr>
          <w:rStyle w:val="sttalineat"/>
          <w:rFonts w:ascii="Aptos" w:hAnsi="Aptos"/>
          <w:sz w:val="22"/>
          <w:szCs w:val="22"/>
          <w:lang w:val="en-GB"/>
        </w:rPr>
        <w:t xml:space="preserve">of Education </w:t>
      </w:r>
      <w:r w:rsidR="004808C1" w:rsidRPr="007A7106">
        <w:rPr>
          <w:rFonts w:ascii="Aptos" w:hAnsi="Aptos"/>
          <w:sz w:val="22"/>
          <w:szCs w:val="22"/>
          <w:lang w:val="en-GB"/>
        </w:rPr>
        <w:t>or approved by the University Senate shall be brought to the attention of the Doctoral Schools.</w:t>
      </w:r>
    </w:p>
    <w:p w:rsidR="004B5924" w:rsidRPr="007A7106" w:rsidRDefault="006E6ADA" w:rsidP="008F6E38">
      <w:pPr>
        <w:pStyle w:val="Heading1"/>
        <w:spacing w:after="12" w:line="288" w:lineRule="auto"/>
        <w:rPr>
          <w:rFonts w:ascii="Aptos" w:hAnsi="Aptos"/>
          <w:sz w:val="24"/>
          <w:lang w:val="en-GB"/>
        </w:rPr>
      </w:pPr>
      <w:bookmarkStart w:id="2" w:name="_Toc215149110"/>
      <w:r w:rsidRPr="007A7106">
        <w:rPr>
          <w:rFonts w:ascii="Aptos" w:hAnsi="Aptos"/>
          <w:sz w:val="24"/>
          <w:szCs w:val="24"/>
          <w:lang w:val="en-GB"/>
        </w:rPr>
        <w:t>Chapter II</w:t>
      </w:r>
      <w:r w:rsidR="001F7DB6" w:rsidRPr="007A7106">
        <w:rPr>
          <w:rFonts w:ascii="Aptos" w:hAnsi="Aptos"/>
          <w:sz w:val="24"/>
          <w:szCs w:val="24"/>
          <w:lang w:val="en-GB"/>
        </w:rPr>
        <w:t xml:space="preserve">. </w:t>
      </w:r>
      <w:r w:rsidR="007349D8" w:rsidRPr="007A7106">
        <w:rPr>
          <w:rFonts w:ascii="Aptos" w:hAnsi="Aptos"/>
          <w:sz w:val="24"/>
          <w:szCs w:val="24"/>
          <w:lang w:val="en-GB"/>
        </w:rPr>
        <w:t>General provisions</w:t>
      </w:r>
      <w:r w:rsidRPr="007A7106">
        <w:rPr>
          <w:rFonts w:ascii="Aptos" w:hAnsi="Aptos"/>
          <w:sz w:val="24"/>
          <w:szCs w:val="24"/>
          <w:lang w:val="en-GB"/>
        </w:rPr>
        <w:t xml:space="preserve">. </w:t>
      </w:r>
      <w:r w:rsidR="007349D8" w:rsidRPr="007A7106">
        <w:rPr>
          <w:rFonts w:ascii="Aptos" w:hAnsi="Aptos"/>
          <w:sz w:val="24"/>
          <w:lang w:val="en-GB"/>
        </w:rPr>
        <w:t>Organisation of admission to doctoral studies</w:t>
      </w:r>
      <w:bookmarkEnd w:id="2"/>
    </w:p>
    <w:p w:rsidR="006E6ADA" w:rsidRPr="007A7106" w:rsidRDefault="006E6ADA" w:rsidP="008F6E38">
      <w:pPr>
        <w:spacing w:after="12" w:line="288" w:lineRule="auto"/>
        <w:rPr>
          <w:lang w:val="en-GB"/>
        </w:rPr>
      </w:pPr>
    </w:p>
    <w:p w:rsidR="008438CF" w:rsidRPr="007A7106" w:rsidRDefault="004808C1" w:rsidP="008F6E38">
      <w:pPr>
        <w:pStyle w:val="ListParagraph"/>
        <w:numPr>
          <w:ilvl w:val="0"/>
          <w:numId w:val="2"/>
        </w:numPr>
        <w:spacing w:after="12" w:line="288" w:lineRule="auto"/>
        <w:ind w:left="0" w:firstLine="0"/>
        <w:jc w:val="both"/>
        <w:rPr>
          <w:rFonts w:ascii="Aptos" w:hAnsi="Aptos"/>
          <w:b/>
          <w:sz w:val="22"/>
          <w:szCs w:val="22"/>
          <w:lang w:val="en-GB"/>
        </w:rPr>
      </w:pPr>
      <w:r w:rsidRPr="007A7106">
        <w:rPr>
          <w:rFonts w:ascii="Aptos" w:hAnsi="Aptos"/>
          <w:b/>
          <w:sz w:val="22"/>
          <w:szCs w:val="22"/>
          <w:lang w:val="en-GB"/>
        </w:rPr>
        <w:t>Admission calendar for doctoral studies at IOSUD-UAIC for the academic year</w:t>
      </w:r>
      <w:r w:rsidR="008B0434" w:rsidRPr="007A7106">
        <w:rPr>
          <w:rFonts w:ascii="Aptos" w:hAnsi="Aptos"/>
          <w:b/>
          <w:sz w:val="22"/>
          <w:szCs w:val="22"/>
          <w:lang w:val="en-GB"/>
        </w:rPr>
        <w:t xml:space="preserve"> 2026-2027</w:t>
      </w:r>
      <w:r w:rsidR="007349D8" w:rsidRPr="007A7106">
        <w:rPr>
          <w:rFonts w:ascii="Aptos" w:hAnsi="Aptos"/>
          <w:b/>
          <w:sz w:val="22"/>
          <w:szCs w:val="22"/>
          <w:lang w:val="en-GB"/>
        </w:rPr>
        <w:t>.</w:t>
      </w:r>
    </w:p>
    <w:p w:rsidR="0056574D" w:rsidRPr="007A7106" w:rsidRDefault="008B0434" w:rsidP="008F6E38">
      <w:pPr>
        <w:pStyle w:val="ListParagraph"/>
        <w:spacing w:after="12" w:line="288" w:lineRule="auto"/>
        <w:ind w:left="0"/>
        <w:jc w:val="both"/>
        <w:rPr>
          <w:rFonts w:ascii="Aptos" w:hAnsi="Aptos"/>
          <w:sz w:val="22"/>
          <w:szCs w:val="22"/>
          <w:lang w:val="en-GB"/>
        </w:rPr>
      </w:pPr>
      <w:r w:rsidRPr="007A7106">
        <w:rPr>
          <w:rFonts w:ascii="Aptos" w:hAnsi="Aptos"/>
          <w:sz w:val="22"/>
          <w:szCs w:val="22"/>
          <w:lang w:val="en-GB"/>
        </w:rPr>
        <w:t>July 2026 session</w:t>
      </w:r>
      <w:r w:rsidR="00E705F2" w:rsidRPr="007A7106">
        <w:rPr>
          <w:rFonts w:ascii="Aptos" w:hAnsi="Aptos"/>
          <w:sz w:val="22"/>
          <w:szCs w:val="22"/>
          <w:lang w:val="en-GB"/>
        </w:rPr>
        <w:t>:</w:t>
      </w:r>
    </w:p>
    <w:p w:rsidR="007349D8" w:rsidRPr="007A7106" w:rsidRDefault="007349D8" w:rsidP="007C7B30">
      <w:pPr>
        <w:spacing w:after="12" w:line="288" w:lineRule="auto"/>
        <w:ind w:left="720"/>
        <w:rPr>
          <w:rFonts w:ascii="Aptos" w:hAnsi="Aptos"/>
          <w:sz w:val="22"/>
          <w:szCs w:val="22"/>
          <w:lang w:val="en-GB"/>
        </w:rPr>
      </w:pPr>
      <w:bookmarkStart w:id="3" w:name="_Hlk155203549"/>
      <w:r w:rsidRPr="007A7106">
        <w:rPr>
          <w:rFonts w:ascii="Aptos" w:hAnsi="Aptos"/>
          <w:sz w:val="22"/>
          <w:szCs w:val="22"/>
          <w:lang w:val="en-GB"/>
        </w:rPr>
        <w:t xml:space="preserve">(a) </w:t>
      </w:r>
      <w:proofErr w:type="gramStart"/>
      <w:r w:rsidR="00FF1E17" w:rsidRPr="007A7106">
        <w:rPr>
          <w:rFonts w:ascii="Aptos" w:hAnsi="Aptos"/>
          <w:sz w:val="22"/>
          <w:szCs w:val="22"/>
          <w:lang w:val="en-GB"/>
        </w:rPr>
        <w:t>candidate</w:t>
      </w:r>
      <w:proofErr w:type="gramEnd"/>
      <w:r w:rsidR="00FF1E17" w:rsidRPr="007A7106">
        <w:rPr>
          <w:rFonts w:ascii="Aptos" w:hAnsi="Aptos"/>
          <w:sz w:val="22"/>
          <w:szCs w:val="22"/>
          <w:lang w:val="en-GB"/>
        </w:rPr>
        <w:t xml:space="preserve"> registration:</w:t>
      </w:r>
      <w:r w:rsidR="008B0434" w:rsidRPr="007A7106">
        <w:rPr>
          <w:rFonts w:ascii="Aptos" w:hAnsi="Aptos"/>
          <w:sz w:val="22"/>
          <w:szCs w:val="22"/>
          <w:lang w:val="en-GB"/>
        </w:rPr>
        <w:t xml:space="preserve"> 13–17 </w:t>
      </w:r>
      <w:r w:rsidR="00FF1E17" w:rsidRPr="007A7106">
        <w:rPr>
          <w:rFonts w:ascii="Aptos" w:hAnsi="Aptos"/>
          <w:sz w:val="22"/>
          <w:szCs w:val="22"/>
          <w:lang w:val="en-GB"/>
        </w:rPr>
        <w:t xml:space="preserve">July; </w:t>
      </w:r>
    </w:p>
    <w:p w:rsidR="00FF1E17" w:rsidRPr="007A7106" w:rsidRDefault="007349D8" w:rsidP="007C7B30">
      <w:pPr>
        <w:spacing w:after="12" w:line="288" w:lineRule="auto"/>
        <w:ind w:left="720"/>
        <w:rPr>
          <w:rFonts w:ascii="Aptos" w:hAnsi="Aptos"/>
          <w:sz w:val="22"/>
          <w:szCs w:val="22"/>
          <w:lang w:val="en-GB"/>
        </w:rPr>
      </w:pPr>
      <w:r w:rsidRPr="007A7106">
        <w:rPr>
          <w:rFonts w:ascii="Aptos" w:hAnsi="Aptos"/>
          <w:sz w:val="22"/>
          <w:szCs w:val="22"/>
          <w:lang w:val="en-GB"/>
        </w:rPr>
        <w:t xml:space="preserve">(b) </w:t>
      </w:r>
      <w:proofErr w:type="gramStart"/>
      <w:r w:rsidR="00FF1E17" w:rsidRPr="007A7106">
        <w:rPr>
          <w:rFonts w:ascii="Aptos" w:hAnsi="Aptos"/>
          <w:sz w:val="22"/>
          <w:szCs w:val="22"/>
          <w:lang w:val="en-GB"/>
        </w:rPr>
        <w:t>candidate</w:t>
      </w:r>
      <w:proofErr w:type="gramEnd"/>
      <w:r w:rsidR="00FF1E17" w:rsidRPr="007A7106">
        <w:rPr>
          <w:rFonts w:ascii="Aptos" w:hAnsi="Aptos"/>
          <w:sz w:val="22"/>
          <w:szCs w:val="22"/>
          <w:lang w:val="en-GB"/>
        </w:rPr>
        <w:t xml:space="preserve"> selection:</w:t>
      </w:r>
      <w:r w:rsidR="008B0434" w:rsidRPr="007A7106">
        <w:rPr>
          <w:rFonts w:ascii="Aptos" w:hAnsi="Aptos"/>
          <w:sz w:val="22"/>
          <w:szCs w:val="22"/>
          <w:lang w:val="en-GB"/>
        </w:rPr>
        <w:t xml:space="preserve"> 20–22 </w:t>
      </w:r>
      <w:r w:rsidR="00FF1E17" w:rsidRPr="007A7106">
        <w:rPr>
          <w:rFonts w:ascii="Aptos" w:hAnsi="Aptos"/>
          <w:sz w:val="22"/>
          <w:szCs w:val="22"/>
          <w:lang w:val="en-GB"/>
        </w:rPr>
        <w:t xml:space="preserve">July; </w:t>
      </w:r>
    </w:p>
    <w:p w:rsidR="00FF1E17" w:rsidRPr="007A7106" w:rsidRDefault="007349D8" w:rsidP="007C7B30">
      <w:pPr>
        <w:spacing w:after="12" w:line="288" w:lineRule="auto"/>
        <w:ind w:left="720"/>
        <w:rPr>
          <w:rFonts w:ascii="Aptos" w:hAnsi="Aptos"/>
          <w:sz w:val="22"/>
          <w:szCs w:val="22"/>
          <w:lang w:val="en-GB"/>
        </w:rPr>
      </w:pPr>
      <w:r w:rsidRPr="007A7106">
        <w:rPr>
          <w:rFonts w:ascii="Aptos" w:hAnsi="Aptos"/>
          <w:sz w:val="22"/>
          <w:szCs w:val="22"/>
          <w:lang w:val="en-GB"/>
        </w:rPr>
        <w:t xml:space="preserve">(c) </w:t>
      </w:r>
      <w:proofErr w:type="gramStart"/>
      <w:r w:rsidR="00DC6785">
        <w:rPr>
          <w:rFonts w:ascii="Aptos" w:hAnsi="Aptos"/>
          <w:sz w:val="22"/>
          <w:szCs w:val="22"/>
          <w:lang w:val="en-GB"/>
        </w:rPr>
        <w:t>communication</w:t>
      </w:r>
      <w:proofErr w:type="gramEnd"/>
      <w:r w:rsidR="00FF1E17" w:rsidRPr="007A7106">
        <w:rPr>
          <w:rFonts w:ascii="Aptos" w:hAnsi="Aptos"/>
          <w:sz w:val="22"/>
          <w:szCs w:val="22"/>
          <w:lang w:val="en-GB"/>
        </w:rPr>
        <w:t xml:space="preserve"> of results:</w:t>
      </w:r>
      <w:r w:rsidR="008B0434" w:rsidRPr="007A7106">
        <w:rPr>
          <w:rFonts w:ascii="Aptos" w:hAnsi="Aptos"/>
          <w:sz w:val="22"/>
          <w:szCs w:val="22"/>
          <w:lang w:val="en-GB"/>
        </w:rPr>
        <w:t xml:space="preserve"> 22 </w:t>
      </w:r>
      <w:r w:rsidR="00FF1E17" w:rsidRPr="007A7106">
        <w:rPr>
          <w:rFonts w:ascii="Aptos" w:hAnsi="Aptos"/>
          <w:sz w:val="22"/>
          <w:szCs w:val="22"/>
          <w:lang w:val="en-GB"/>
        </w:rPr>
        <w:t xml:space="preserve">July; </w:t>
      </w:r>
    </w:p>
    <w:p w:rsidR="00FF1E17" w:rsidRPr="007A7106" w:rsidRDefault="007349D8" w:rsidP="007C7B30">
      <w:pPr>
        <w:spacing w:after="12" w:line="288" w:lineRule="auto"/>
        <w:ind w:left="720"/>
        <w:rPr>
          <w:rFonts w:ascii="Aptos" w:hAnsi="Aptos"/>
          <w:sz w:val="22"/>
          <w:szCs w:val="22"/>
          <w:lang w:val="en-GB"/>
        </w:rPr>
      </w:pPr>
      <w:r w:rsidRPr="007A7106">
        <w:rPr>
          <w:rFonts w:ascii="Aptos" w:hAnsi="Aptos"/>
          <w:sz w:val="22"/>
          <w:szCs w:val="22"/>
          <w:lang w:val="en-GB"/>
        </w:rPr>
        <w:t xml:space="preserve">(d) </w:t>
      </w:r>
      <w:proofErr w:type="gramStart"/>
      <w:r w:rsidR="008B0434" w:rsidRPr="007A7106">
        <w:rPr>
          <w:rFonts w:ascii="Aptos" w:hAnsi="Aptos"/>
          <w:sz w:val="22"/>
          <w:szCs w:val="22"/>
          <w:lang w:val="en-GB"/>
        </w:rPr>
        <w:t>appeals</w:t>
      </w:r>
      <w:proofErr w:type="gramEnd"/>
      <w:r w:rsidR="008B0434" w:rsidRPr="007A7106">
        <w:rPr>
          <w:rFonts w:ascii="Aptos" w:hAnsi="Aptos"/>
          <w:sz w:val="22"/>
          <w:szCs w:val="22"/>
          <w:lang w:val="en-GB"/>
        </w:rPr>
        <w:t xml:space="preserve"> (only for the written test): 23 </w:t>
      </w:r>
      <w:r w:rsidR="00FF1E17" w:rsidRPr="007A7106">
        <w:rPr>
          <w:rFonts w:ascii="Aptos" w:hAnsi="Aptos"/>
          <w:sz w:val="22"/>
          <w:szCs w:val="22"/>
          <w:lang w:val="en-GB"/>
        </w:rPr>
        <w:t xml:space="preserve">July; </w:t>
      </w:r>
    </w:p>
    <w:p w:rsidR="00FF1E17" w:rsidRPr="007A7106" w:rsidRDefault="007349D8" w:rsidP="007C7B30">
      <w:pPr>
        <w:spacing w:after="12" w:line="288" w:lineRule="auto"/>
        <w:ind w:left="720"/>
        <w:rPr>
          <w:rFonts w:ascii="Aptos" w:hAnsi="Aptos"/>
          <w:sz w:val="22"/>
          <w:szCs w:val="22"/>
          <w:lang w:val="en-GB"/>
        </w:rPr>
      </w:pPr>
      <w:r w:rsidRPr="007A7106">
        <w:rPr>
          <w:rFonts w:ascii="Aptos" w:hAnsi="Aptos"/>
          <w:sz w:val="22"/>
          <w:szCs w:val="22"/>
          <w:lang w:val="en-GB"/>
        </w:rPr>
        <w:t xml:space="preserve">(e) </w:t>
      </w:r>
      <w:proofErr w:type="gramStart"/>
      <w:r w:rsidR="00DC6785">
        <w:rPr>
          <w:rFonts w:ascii="Aptos" w:hAnsi="Aptos"/>
          <w:sz w:val="22"/>
          <w:szCs w:val="22"/>
          <w:lang w:val="en-GB"/>
        </w:rPr>
        <w:t>communication</w:t>
      </w:r>
      <w:proofErr w:type="gramEnd"/>
      <w:r w:rsidR="00DC6785">
        <w:rPr>
          <w:rFonts w:ascii="Aptos" w:hAnsi="Aptos"/>
          <w:sz w:val="22"/>
          <w:szCs w:val="22"/>
          <w:lang w:val="en-GB"/>
        </w:rPr>
        <w:t xml:space="preserve"> of results after the appeals</w:t>
      </w:r>
      <w:r w:rsidR="00FF1E17" w:rsidRPr="007A7106">
        <w:rPr>
          <w:rFonts w:ascii="Aptos" w:hAnsi="Aptos"/>
          <w:sz w:val="22"/>
          <w:szCs w:val="22"/>
          <w:lang w:val="en-GB"/>
        </w:rPr>
        <w:t>:</w:t>
      </w:r>
      <w:r w:rsidR="008B0434" w:rsidRPr="007A7106">
        <w:rPr>
          <w:rFonts w:ascii="Aptos" w:hAnsi="Aptos"/>
          <w:sz w:val="22"/>
          <w:szCs w:val="22"/>
          <w:lang w:val="en-GB"/>
        </w:rPr>
        <w:t xml:space="preserve"> 24 </w:t>
      </w:r>
      <w:r w:rsidR="00FF1E17" w:rsidRPr="007A7106">
        <w:rPr>
          <w:rFonts w:ascii="Aptos" w:hAnsi="Aptos"/>
          <w:sz w:val="22"/>
          <w:szCs w:val="22"/>
          <w:lang w:val="en-GB"/>
        </w:rPr>
        <w:t xml:space="preserve">July; </w:t>
      </w:r>
    </w:p>
    <w:p w:rsidR="00FF1E17" w:rsidRPr="007A7106" w:rsidRDefault="00C82A15" w:rsidP="007C7B30">
      <w:pPr>
        <w:spacing w:after="12" w:line="288" w:lineRule="auto"/>
        <w:ind w:left="720"/>
        <w:rPr>
          <w:rFonts w:ascii="Aptos" w:hAnsi="Aptos"/>
          <w:sz w:val="22"/>
          <w:szCs w:val="22"/>
          <w:lang w:val="en-GB"/>
        </w:rPr>
      </w:pPr>
      <w:r w:rsidRPr="007A7106">
        <w:rPr>
          <w:rFonts w:ascii="Aptos" w:hAnsi="Aptos"/>
          <w:sz w:val="22"/>
          <w:szCs w:val="22"/>
          <w:lang w:val="en-GB"/>
        </w:rPr>
        <w:t xml:space="preserve">(f) </w:t>
      </w:r>
      <w:proofErr w:type="gramStart"/>
      <w:r w:rsidR="00FF1E17" w:rsidRPr="007A7106">
        <w:rPr>
          <w:rFonts w:ascii="Aptos" w:hAnsi="Aptos"/>
          <w:sz w:val="22"/>
          <w:szCs w:val="22"/>
          <w:lang w:val="en-GB"/>
        </w:rPr>
        <w:t>publication</w:t>
      </w:r>
      <w:proofErr w:type="gramEnd"/>
      <w:r w:rsidR="00FF1E17" w:rsidRPr="007A7106">
        <w:rPr>
          <w:rFonts w:ascii="Aptos" w:hAnsi="Aptos"/>
          <w:sz w:val="22"/>
          <w:szCs w:val="22"/>
          <w:lang w:val="en-GB"/>
        </w:rPr>
        <w:t xml:space="preserve"> of the final list of admitted candidates:</w:t>
      </w:r>
      <w:r w:rsidR="008B0434" w:rsidRPr="007A7106">
        <w:rPr>
          <w:rFonts w:ascii="Aptos" w:hAnsi="Aptos"/>
          <w:sz w:val="22"/>
          <w:szCs w:val="22"/>
          <w:lang w:val="en-GB"/>
        </w:rPr>
        <w:t xml:space="preserve"> 24 </w:t>
      </w:r>
      <w:r w:rsidR="00FF1E17" w:rsidRPr="007A7106">
        <w:rPr>
          <w:rFonts w:ascii="Aptos" w:hAnsi="Aptos"/>
          <w:sz w:val="22"/>
          <w:szCs w:val="22"/>
          <w:lang w:val="en-GB"/>
        </w:rPr>
        <w:t xml:space="preserve">July; </w:t>
      </w:r>
    </w:p>
    <w:p w:rsidR="008438CF" w:rsidRPr="007A7106" w:rsidRDefault="00C82A15" w:rsidP="007C7B30">
      <w:pPr>
        <w:spacing w:after="12" w:line="288" w:lineRule="auto"/>
        <w:ind w:left="720"/>
        <w:rPr>
          <w:rFonts w:ascii="Aptos" w:hAnsi="Aptos"/>
          <w:sz w:val="22"/>
          <w:szCs w:val="22"/>
          <w:lang w:val="en-GB"/>
        </w:rPr>
      </w:pPr>
      <w:r w:rsidRPr="007A7106">
        <w:rPr>
          <w:rFonts w:ascii="Aptos" w:hAnsi="Aptos"/>
          <w:sz w:val="22"/>
          <w:szCs w:val="22"/>
          <w:lang w:val="en-GB"/>
        </w:rPr>
        <w:t xml:space="preserve">(g) </w:t>
      </w:r>
      <w:proofErr w:type="gramStart"/>
      <w:r w:rsidR="00FF1E17" w:rsidRPr="007A7106">
        <w:rPr>
          <w:rFonts w:ascii="Aptos" w:hAnsi="Aptos"/>
          <w:sz w:val="22"/>
          <w:szCs w:val="22"/>
          <w:lang w:val="en-GB"/>
        </w:rPr>
        <w:t>confirmation</w:t>
      </w:r>
      <w:proofErr w:type="gramEnd"/>
      <w:r w:rsidR="00FF1E17" w:rsidRPr="007A7106">
        <w:rPr>
          <w:rFonts w:ascii="Aptos" w:hAnsi="Aptos"/>
          <w:sz w:val="22"/>
          <w:szCs w:val="22"/>
          <w:lang w:val="en-GB"/>
        </w:rPr>
        <w:t xml:space="preserve"> of </w:t>
      </w:r>
      <w:r w:rsidR="0045602E">
        <w:rPr>
          <w:rFonts w:ascii="Aptos" w:hAnsi="Aptos"/>
          <w:sz w:val="22"/>
          <w:szCs w:val="22"/>
          <w:lang w:val="en-GB"/>
        </w:rPr>
        <w:t>acceptance of doctoral positions</w:t>
      </w:r>
      <w:r w:rsidR="00FF1E17" w:rsidRPr="007A7106">
        <w:rPr>
          <w:rFonts w:ascii="Aptos" w:hAnsi="Aptos"/>
          <w:sz w:val="22"/>
          <w:szCs w:val="22"/>
          <w:lang w:val="en-GB"/>
        </w:rPr>
        <w:t>:</w:t>
      </w:r>
      <w:r w:rsidR="008B0434" w:rsidRPr="007A7106">
        <w:rPr>
          <w:rFonts w:ascii="Aptos" w:hAnsi="Aptos"/>
          <w:sz w:val="22"/>
          <w:szCs w:val="22"/>
          <w:lang w:val="en-GB"/>
        </w:rPr>
        <w:t xml:space="preserve"> 27</w:t>
      </w:r>
      <w:r w:rsidR="00C57AA4" w:rsidRPr="007A7106">
        <w:rPr>
          <w:rFonts w:ascii="Aptos" w:hAnsi="Aptos"/>
          <w:sz w:val="22"/>
          <w:szCs w:val="22"/>
          <w:lang w:val="en-GB"/>
        </w:rPr>
        <w:t xml:space="preserve">, 28, 29 </w:t>
      </w:r>
      <w:r w:rsidR="00FF1E17" w:rsidRPr="007A7106">
        <w:rPr>
          <w:rFonts w:ascii="Aptos" w:hAnsi="Aptos"/>
          <w:sz w:val="22"/>
          <w:szCs w:val="22"/>
          <w:lang w:val="en-GB"/>
        </w:rPr>
        <w:t>July.</w:t>
      </w:r>
    </w:p>
    <w:bookmarkEnd w:id="3"/>
    <w:p w:rsidR="004B5924" w:rsidRPr="007A7106" w:rsidRDefault="004808C1" w:rsidP="008F6E38">
      <w:pPr>
        <w:pStyle w:val="ListParagraph"/>
        <w:numPr>
          <w:ilvl w:val="0"/>
          <w:numId w:val="2"/>
        </w:numPr>
        <w:spacing w:after="12" w:line="288" w:lineRule="auto"/>
        <w:ind w:left="0" w:firstLine="0"/>
        <w:jc w:val="both"/>
        <w:rPr>
          <w:rFonts w:ascii="Aptos" w:hAnsi="Aptos"/>
          <w:b/>
          <w:sz w:val="22"/>
          <w:szCs w:val="22"/>
          <w:lang w:val="en-GB"/>
        </w:rPr>
      </w:pPr>
      <w:r w:rsidRPr="007A7106">
        <w:rPr>
          <w:rFonts w:ascii="Aptos" w:hAnsi="Aptos"/>
          <w:sz w:val="22"/>
          <w:szCs w:val="22"/>
          <w:lang w:val="en-GB"/>
        </w:rPr>
        <w:t xml:space="preserve">(1) </w:t>
      </w:r>
      <w:r w:rsidR="0045602E">
        <w:rPr>
          <w:rFonts w:ascii="Aptos" w:hAnsi="Aptos"/>
          <w:sz w:val="22"/>
          <w:szCs w:val="22"/>
          <w:lang w:val="en-GB"/>
        </w:rPr>
        <w:t>Doctoral candidates are admitted to doctoral programmes</w:t>
      </w:r>
      <w:r w:rsidRPr="007A7106">
        <w:rPr>
          <w:rFonts w:ascii="Aptos" w:hAnsi="Aptos"/>
          <w:sz w:val="22"/>
          <w:szCs w:val="22"/>
          <w:lang w:val="en-GB"/>
        </w:rPr>
        <w:t xml:space="preserve"> in the approved </w:t>
      </w:r>
      <w:r w:rsidR="0045602E">
        <w:rPr>
          <w:rFonts w:ascii="Aptos" w:hAnsi="Aptos"/>
          <w:sz w:val="22"/>
          <w:szCs w:val="22"/>
          <w:lang w:val="en-GB"/>
        </w:rPr>
        <w:t xml:space="preserve">doctoral </w:t>
      </w:r>
      <w:r w:rsidRPr="007A7106">
        <w:rPr>
          <w:rFonts w:ascii="Aptos" w:hAnsi="Aptos"/>
          <w:sz w:val="22"/>
          <w:szCs w:val="22"/>
          <w:lang w:val="en-GB"/>
        </w:rPr>
        <w:t>fields, in accordance with the legal provisions in force.</w:t>
      </w:r>
    </w:p>
    <w:p w:rsidR="004B5924" w:rsidRPr="007A7106" w:rsidRDefault="004808C1" w:rsidP="008F6E38">
      <w:pPr>
        <w:tabs>
          <w:tab w:val="left" w:pos="426"/>
        </w:tabs>
        <w:spacing w:after="12" w:line="288" w:lineRule="auto"/>
        <w:jc w:val="both"/>
        <w:rPr>
          <w:rFonts w:ascii="Aptos" w:hAnsi="Aptos"/>
          <w:sz w:val="22"/>
          <w:szCs w:val="22"/>
          <w:lang w:val="en-GB"/>
        </w:rPr>
      </w:pPr>
      <w:r w:rsidRPr="007A7106">
        <w:rPr>
          <w:rFonts w:ascii="Aptos" w:hAnsi="Aptos"/>
          <w:sz w:val="22"/>
          <w:szCs w:val="22"/>
          <w:lang w:val="en-GB"/>
        </w:rPr>
        <w:lastRenderedPageBreak/>
        <w:t xml:space="preserve">(2) IOSUD-UAIC organises doctoral studies </w:t>
      </w:r>
      <w:r w:rsidR="0045602E">
        <w:rPr>
          <w:rFonts w:ascii="Aptos" w:hAnsi="Aptos"/>
          <w:sz w:val="22"/>
          <w:szCs w:val="22"/>
          <w:lang w:val="en-GB"/>
        </w:rPr>
        <w:t>in the following doctoral fields</w:t>
      </w:r>
      <w:r w:rsidRPr="007A7106">
        <w:rPr>
          <w:rFonts w:ascii="Aptos" w:hAnsi="Aptos"/>
          <w:sz w:val="22"/>
          <w:szCs w:val="22"/>
          <w:lang w:val="en-GB"/>
        </w:rPr>
        <w:t xml:space="preserve">: Mathematics, </w:t>
      </w:r>
      <w:r w:rsidR="0045602E">
        <w:rPr>
          <w:rFonts w:ascii="Aptos" w:hAnsi="Aptos"/>
          <w:sz w:val="22"/>
          <w:szCs w:val="22"/>
          <w:lang w:val="en-GB"/>
        </w:rPr>
        <w:t>Informatics</w:t>
      </w:r>
      <w:r w:rsidRPr="007A7106">
        <w:rPr>
          <w:rFonts w:ascii="Aptos" w:hAnsi="Aptos"/>
          <w:sz w:val="22"/>
          <w:szCs w:val="22"/>
          <w:lang w:val="en-GB"/>
        </w:rPr>
        <w:t>, Physics, Chemistry, Biology, Geology, Geography, Environmental Science, History, Philosophy, Communication Sciences, Sociology, Political Science</w:t>
      </w:r>
      <w:r w:rsidR="0045602E">
        <w:rPr>
          <w:rFonts w:ascii="Aptos" w:hAnsi="Aptos"/>
          <w:sz w:val="22"/>
          <w:szCs w:val="22"/>
          <w:lang w:val="en-GB"/>
        </w:rPr>
        <w:t>s</w:t>
      </w:r>
      <w:r w:rsidRPr="007A7106">
        <w:rPr>
          <w:rFonts w:ascii="Aptos" w:hAnsi="Aptos"/>
          <w:sz w:val="22"/>
          <w:szCs w:val="22"/>
          <w:lang w:val="en-GB"/>
        </w:rPr>
        <w:t xml:space="preserve">, Psychology, Education Sciences, Law, Philology, Accounting, Cybernetics and Statistics, Economics, Finance, Management, Marketing, </w:t>
      </w:r>
      <w:r w:rsidR="00DC0FB3" w:rsidRPr="00DC0FB3">
        <w:rPr>
          <w:rFonts w:ascii="Aptos" w:hAnsi="Aptos"/>
          <w:sz w:val="22"/>
          <w:szCs w:val="22"/>
          <w:lang w:val="en-US"/>
        </w:rPr>
        <w:t>Economics and International Affairs</w:t>
      </w:r>
      <w:r w:rsidRPr="007A7106">
        <w:rPr>
          <w:rFonts w:ascii="Aptos" w:hAnsi="Aptos"/>
          <w:sz w:val="22"/>
          <w:szCs w:val="22"/>
          <w:lang w:val="en-GB"/>
        </w:rPr>
        <w:t xml:space="preserve">, Economic Informatics, </w:t>
      </w:r>
      <w:r w:rsidR="00864A9F" w:rsidRPr="007A7106">
        <w:rPr>
          <w:rFonts w:ascii="Aptos" w:hAnsi="Aptos"/>
          <w:sz w:val="22"/>
          <w:szCs w:val="22"/>
          <w:lang w:val="en-GB"/>
        </w:rPr>
        <w:t xml:space="preserve">Administrative Sciences, </w:t>
      </w:r>
      <w:r w:rsidR="002273F5" w:rsidRPr="007A7106">
        <w:rPr>
          <w:rFonts w:ascii="Aptos" w:hAnsi="Aptos"/>
          <w:sz w:val="22"/>
          <w:szCs w:val="22"/>
          <w:lang w:val="en-GB"/>
        </w:rPr>
        <w:t xml:space="preserve">Business Administration, </w:t>
      </w:r>
      <w:r w:rsidRPr="007A7106">
        <w:rPr>
          <w:rFonts w:ascii="Aptos" w:hAnsi="Aptos"/>
          <w:sz w:val="22"/>
          <w:szCs w:val="22"/>
          <w:lang w:val="en-GB"/>
        </w:rPr>
        <w:t xml:space="preserve">Theology, </w:t>
      </w:r>
      <w:r w:rsidR="00CC3F7B">
        <w:rPr>
          <w:rFonts w:ascii="Aptos" w:hAnsi="Aptos"/>
          <w:sz w:val="22"/>
          <w:szCs w:val="22"/>
          <w:lang w:val="en-GB"/>
        </w:rPr>
        <w:t>Sport and Physical Education Science</w:t>
      </w:r>
      <w:r w:rsidR="003F615B" w:rsidRPr="007A7106">
        <w:rPr>
          <w:rFonts w:ascii="Aptos" w:hAnsi="Aptos"/>
          <w:sz w:val="22"/>
          <w:szCs w:val="22"/>
          <w:lang w:val="en-GB"/>
        </w:rPr>
        <w:t>, Social Work.</w:t>
      </w:r>
    </w:p>
    <w:p w:rsidR="004B5924" w:rsidRPr="007A7106" w:rsidRDefault="00425293" w:rsidP="008F6E38">
      <w:pPr>
        <w:pStyle w:val="ListParagraph"/>
        <w:spacing w:after="12" w:line="288" w:lineRule="auto"/>
        <w:ind w:left="0"/>
        <w:jc w:val="both"/>
        <w:rPr>
          <w:rFonts w:ascii="Aptos" w:hAnsi="Aptos"/>
          <w:b/>
          <w:sz w:val="22"/>
          <w:szCs w:val="22"/>
          <w:lang w:val="en-GB"/>
        </w:rPr>
      </w:pPr>
      <w:r w:rsidRPr="007A7106">
        <w:rPr>
          <w:rFonts w:ascii="Aptos" w:hAnsi="Aptos"/>
          <w:b/>
          <w:bCs/>
          <w:sz w:val="22"/>
          <w:szCs w:val="22"/>
          <w:lang w:val="en-GB"/>
        </w:rPr>
        <w:t>Art.</w:t>
      </w:r>
      <w:r w:rsidR="00701C96" w:rsidRPr="007A7106">
        <w:rPr>
          <w:rFonts w:ascii="Aptos" w:hAnsi="Aptos"/>
          <w:b/>
          <w:bCs/>
          <w:sz w:val="22"/>
          <w:szCs w:val="22"/>
          <w:lang w:val="en-GB"/>
        </w:rPr>
        <w:t xml:space="preserve"> 7</w:t>
      </w:r>
      <w:r w:rsidRPr="007A7106">
        <w:rPr>
          <w:rFonts w:ascii="Aptos" w:hAnsi="Aptos"/>
          <w:sz w:val="22"/>
          <w:szCs w:val="22"/>
          <w:lang w:val="en-GB"/>
        </w:rPr>
        <w:t xml:space="preserve">. (1) Doctoral studies are organised in the form of full-time or part-time education, with funding from the state budget (subsidised by doctoral grants) or on a fee-paying basis, the amount of which is set by the UAIC Senate, based on proposals from the </w:t>
      </w:r>
      <w:r w:rsidR="004824D6">
        <w:rPr>
          <w:rFonts w:ascii="Aptos" w:hAnsi="Aptos"/>
          <w:sz w:val="22"/>
          <w:szCs w:val="22"/>
          <w:lang w:val="en-GB"/>
        </w:rPr>
        <w:t>Doctoral School Council</w:t>
      </w:r>
      <w:r w:rsidRPr="007A7106">
        <w:rPr>
          <w:rFonts w:ascii="Aptos" w:hAnsi="Aptos"/>
          <w:sz w:val="22"/>
          <w:szCs w:val="22"/>
          <w:lang w:val="en-GB"/>
        </w:rPr>
        <w:t xml:space="preserve">, with the approval of the Executive Board of the Board of Directors and the Board of Directors. </w:t>
      </w:r>
    </w:p>
    <w:p w:rsidR="004B5924" w:rsidRPr="007A7106" w:rsidRDefault="004808C1" w:rsidP="008F6E38">
      <w:pPr>
        <w:pStyle w:val="NormalWeb"/>
        <w:spacing w:before="0" w:beforeAutospacing="0" w:after="12" w:afterAutospacing="0" w:line="288" w:lineRule="auto"/>
        <w:jc w:val="both"/>
        <w:rPr>
          <w:rFonts w:ascii="Aptos" w:hAnsi="Aptos"/>
          <w:sz w:val="22"/>
          <w:szCs w:val="22"/>
          <w:lang w:val="en-GB"/>
        </w:rPr>
      </w:pPr>
      <w:r w:rsidRPr="007A7106">
        <w:rPr>
          <w:rFonts w:ascii="Aptos" w:hAnsi="Aptos"/>
          <w:sz w:val="22"/>
          <w:szCs w:val="22"/>
          <w:lang w:val="en-GB"/>
        </w:rPr>
        <w:t xml:space="preserve">(2) If, following the admission competition, </w:t>
      </w:r>
      <w:r w:rsidR="0080432D">
        <w:rPr>
          <w:rFonts w:ascii="Aptos" w:hAnsi="Aptos"/>
          <w:sz w:val="22"/>
          <w:szCs w:val="22"/>
          <w:lang w:val="en-GB"/>
        </w:rPr>
        <w:t>there remain vacant positions</w:t>
      </w:r>
      <w:r w:rsidRPr="007A7106">
        <w:rPr>
          <w:rFonts w:ascii="Aptos" w:hAnsi="Aptos"/>
          <w:sz w:val="22"/>
          <w:szCs w:val="22"/>
          <w:lang w:val="en-GB"/>
        </w:rPr>
        <w:t xml:space="preserve"> funded from the state budget, the management of IOSUD-UAIC may decide to redistribute </w:t>
      </w:r>
      <w:r w:rsidR="0080432D">
        <w:rPr>
          <w:rFonts w:ascii="Aptos" w:hAnsi="Aptos"/>
          <w:sz w:val="22"/>
          <w:szCs w:val="22"/>
          <w:lang w:val="en-GB"/>
        </w:rPr>
        <w:t>these positions</w:t>
      </w:r>
      <w:r w:rsidRPr="007A7106">
        <w:rPr>
          <w:rFonts w:ascii="Aptos" w:hAnsi="Aptos"/>
          <w:sz w:val="22"/>
          <w:szCs w:val="22"/>
          <w:lang w:val="en-GB"/>
        </w:rPr>
        <w:t>. In this case, at each Doctoral School where places have been transferred, candidates</w:t>
      </w:r>
      <w:r w:rsidR="0080432D">
        <w:rPr>
          <w:rFonts w:ascii="Aptos" w:hAnsi="Aptos"/>
          <w:sz w:val="22"/>
          <w:szCs w:val="22"/>
          <w:lang w:val="en-GB"/>
        </w:rPr>
        <w:t xml:space="preserve"> who were initially rejected and</w:t>
      </w:r>
      <w:r w:rsidRPr="007A7106">
        <w:rPr>
          <w:rFonts w:ascii="Aptos" w:hAnsi="Aptos"/>
          <w:sz w:val="22"/>
          <w:szCs w:val="22"/>
          <w:lang w:val="en-GB"/>
        </w:rPr>
        <w:t xml:space="preserve"> who meet the minimum admission criteria may be enrolled in descending order of the average score obtained in the competition, until the additional </w:t>
      </w:r>
      <w:r w:rsidR="0080432D">
        <w:rPr>
          <w:rFonts w:ascii="Aptos" w:hAnsi="Aptos"/>
          <w:sz w:val="22"/>
          <w:szCs w:val="22"/>
          <w:lang w:val="en-GB"/>
        </w:rPr>
        <w:t>positions</w:t>
      </w:r>
      <w:r w:rsidRPr="007A7106">
        <w:rPr>
          <w:rFonts w:ascii="Aptos" w:hAnsi="Aptos"/>
          <w:sz w:val="22"/>
          <w:szCs w:val="22"/>
          <w:lang w:val="en-GB"/>
        </w:rPr>
        <w:t xml:space="preserve"> are </w:t>
      </w:r>
      <w:r w:rsidR="0080432D">
        <w:rPr>
          <w:rFonts w:ascii="Aptos" w:hAnsi="Aptos"/>
          <w:sz w:val="22"/>
          <w:szCs w:val="22"/>
          <w:lang w:val="en-GB"/>
        </w:rPr>
        <w:t>occupied</w:t>
      </w:r>
      <w:r w:rsidRPr="007A7106">
        <w:rPr>
          <w:rFonts w:ascii="Aptos" w:hAnsi="Aptos"/>
          <w:sz w:val="22"/>
          <w:szCs w:val="22"/>
          <w:lang w:val="en-GB"/>
        </w:rPr>
        <w:t xml:space="preserve">, within the limit of vacant positions </w:t>
      </w:r>
      <w:r w:rsidR="007938D3">
        <w:rPr>
          <w:rFonts w:ascii="Aptos" w:hAnsi="Aptos"/>
          <w:sz w:val="22"/>
          <w:szCs w:val="22"/>
          <w:lang w:val="en-GB"/>
        </w:rPr>
        <w:t>assigned to each doctoral supervisor</w:t>
      </w:r>
      <w:r w:rsidRPr="007A7106">
        <w:rPr>
          <w:rFonts w:ascii="Aptos" w:hAnsi="Aptos"/>
          <w:sz w:val="22"/>
          <w:szCs w:val="22"/>
          <w:lang w:val="en-GB"/>
        </w:rPr>
        <w:t>.</w:t>
      </w:r>
    </w:p>
    <w:p w:rsidR="004B5924" w:rsidRPr="007A7106" w:rsidRDefault="004808C1" w:rsidP="008F6E38">
      <w:pPr>
        <w:pStyle w:val="NormalWeb"/>
        <w:spacing w:before="0" w:beforeAutospacing="0" w:after="12" w:afterAutospacing="0" w:line="288" w:lineRule="auto"/>
        <w:jc w:val="both"/>
        <w:rPr>
          <w:rFonts w:ascii="Aptos" w:hAnsi="Aptos"/>
          <w:sz w:val="22"/>
          <w:szCs w:val="22"/>
          <w:lang w:val="en-GB"/>
        </w:rPr>
      </w:pPr>
      <w:r w:rsidRPr="007A7106">
        <w:rPr>
          <w:rFonts w:ascii="Aptos" w:hAnsi="Aptos"/>
          <w:sz w:val="22"/>
          <w:szCs w:val="22"/>
          <w:lang w:val="en-GB"/>
        </w:rPr>
        <w:t>(3) If</w:t>
      </w:r>
      <w:r w:rsidR="00D03F76" w:rsidRPr="007A7106">
        <w:rPr>
          <w:rFonts w:ascii="Aptos" w:hAnsi="Aptos"/>
          <w:sz w:val="22"/>
          <w:szCs w:val="22"/>
          <w:lang w:val="en-GB"/>
        </w:rPr>
        <w:t xml:space="preserve">, </w:t>
      </w:r>
      <w:r w:rsidRPr="007A7106">
        <w:rPr>
          <w:rFonts w:ascii="Aptos" w:hAnsi="Aptos"/>
          <w:sz w:val="22"/>
          <w:szCs w:val="22"/>
          <w:lang w:val="en-GB"/>
        </w:rPr>
        <w:t xml:space="preserve">after </w:t>
      </w:r>
      <w:r w:rsidR="007938D3">
        <w:rPr>
          <w:rFonts w:ascii="Aptos" w:hAnsi="Aptos"/>
          <w:sz w:val="22"/>
          <w:szCs w:val="22"/>
          <w:lang w:val="en-GB"/>
        </w:rPr>
        <w:t xml:space="preserve">the </w:t>
      </w:r>
      <w:r w:rsidRPr="007A7106">
        <w:rPr>
          <w:rFonts w:ascii="Aptos" w:hAnsi="Aptos"/>
          <w:sz w:val="22"/>
          <w:szCs w:val="22"/>
          <w:lang w:val="en-GB"/>
        </w:rPr>
        <w:t>redistribution</w:t>
      </w:r>
      <w:r w:rsidR="00D03F76" w:rsidRPr="007A7106">
        <w:rPr>
          <w:rFonts w:ascii="Aptos" w:hAnsi="Aptos"/>
          <w:sz w:val="22"/>
          <w:szCs w:val="22"/>
          <w:lang w:val="en-GB"/>
        </w:rPr>
        <w:t xml:space="preserve">, </w:t>
      </w:r>
      <w:r w:rsidR="007938D3">
        <w:rPr>
          <w:rFonts w:ascii="Aptos" w:hAnsi="Aptos"/>
          <w:sz w:val="22"/>
          <w:szCs w:val="22"/>
          <w:lang w:val="en-GB"/>
        </w:rPr>
        <w:t>there are still available budget-funded doctoral positions</w:t>
      </w:r>
      <w:r w:rsidRPr="007A7106">
        <w:rPr>
          <w:rFonts w:ascii="Aptos" w:hAnsi="Aptos"/>
          <w:sz w:val="22"/>
          <w:szCs w:val="22"/>
          <w:lang w:val="en-GB"/>
        </w:rPr>
        <w:t>, the IOSUD management may decide to organise a second admission session.</w:t>
      </w:r>
    </w:p>
    <w:p w:rsidR="004B5924" w:rsidRPr="007A7106" w:rsidRDefault="00425293" w:rsidP="008F6E38">
      <w:pPr>
        <w:pStyle w:val="ListParagraph"/>
        <w:spacing w:after="12" w:line="288" w:lineRule="auto"/>
        <w:ind w:left="0"/>
        <w:jc w:val="both"/>
        <w:rPr>
          <w:rFonts w:ascii="Aptos" w:hAnsi="Aptos"/>
          <w:b/>
          <w:sz w:val="22"/>
          <w:szCs w:val="22"/>
          <w:lang w:val="en-GB"/>
        </w:rPr>
      </w:pPr>
      <w:r w:rsidRPr="007A7106">
        <w:rPr>
          <w:rFonts w:ascii="Aptos" w:hAnsi="Aptos"/>
          <w:b/>
          <w:bCs/>
          <w:sz w:val="22"/>
          <w:szCs w:val="22"/>
          <w:lang w:val="en-GB"/>
        </w:rPr>
        <w:t>Art.</w:t>
      </w:r>
      <w:r w:rsidR="00701C96" w:rsidRPr="007A7106">
        <w:rPr>
          <w:rFonts w:ascii="Aptos" w:hAnsi="Aptos"/>
          <w:b/>
          <w:bCs/>
          <w:sz w:val="22"/>
          <w:szCs w:val="22"/>
          <w:lang w:val="en-GB"/>
        </w:rPr>
        <w:t xml:space="preserve"> 8</w:t>
      </w:r>
      <w:r w:rsidRPr="007A7106">
        <w:rPr>
          <w:rFonts w:ascii="Aptos" w:hAnsi="Aptos"/>
          <w:b/>
          <w:bCs/>
          <w:sz w:val="22"/>
          <w:szCs w:val="22"/>
          <w:lang w:val="en-GB"/>
        </w:rPr>
        <w:t xml:space="preserve">. </w:t>
      </w:r>
      <w:r w:rsidRPr="007A7106">
        <w:rPr>
          <w:rFonts w:ascii="Aptos" w:hAnsi="Aptos"/>
          <w:sz w:val="22"/>
          <w:szCs w:val="22"/>
          <w:lang w:val="en-GB"/>
        </w:rPr>
        <w:t xml:space="preserve">(1) </w:t>
      </w:r>
      <w:proofErr w:type="gramStart"/>
      <w:r w:rsidRPr="007A7106">
        <w:rPr>
          <w:rFonts w:ascii="Aptos" w:hAnsi="Aptos"/>
          <w:sz w:val="22"/>
          <w:szCs w:val="22"/>
          <w:lang w:val="en-GB"/>
        </w:rPr>
        <w:t>By</w:t>
      </w:r>
      <w:proofErr w:type="gramEnd"/>
      <w:r w:rsidRPr="007A7106">
        <w:rPr>
          <w:rFonts w:ascii="Aptos" w:hAnsi="Aptos"/>
          <w:sz w:val="22"/>
          <w:szCs w:val="22"/>
          <w:lang w:val="en-GB"/>
        </w:rPr>
        <w:t xml:space="preserve"> 25 February</w:t>
      </w:r>
      <w:r w:rsidR="00D03F76" w:rsidRPr="007A7106">
        <w:rPr>
          <w:rFonts w:ascii="Aptos" w:hAnsi="Aptos"/>
          <w:sz w:val="22"/>
          <w:szCs w:val="22"/>
          <w:lang w:val="en-GB"/>
        </w:rPr>
        <w:t xml:space="preserve"> 2026</w:t>
      </w:r>
      <w:r w:rsidRPr="007A7106">
        <w:rPr>
          <w:rFonts w:ascii="Aptos" w:hAnsi="Aptos"/>
          <w:sz w:val="22"/>
          <w:szCs w:val="22"/>
          <w:lang w:val="en-GB"/>
        </w:rPr>
        <w:t xml:space="preserve">, a </w:t>
      </w:r>
      <w:r w:rsidR="00510438" w:rsidRPr="007A7106">
        <w:rPr>
          <w:rFonts w:ascii="Aptos" w:hAnsi="Aptos"/>
          <w:sz w:val="22"/>
          <w:szCs w:val="22"/>
          <w:lang w:val="en-GB"/>
        </w:rPr>
        <w:t xml:space="preserve">Central Admission </w:t>
      </w:r>
      <w:r w:rsidRPr="007A7106">
        <w:rPr>
          <w:rFonts w:ascii="Aptos" w:hAnsi="Aptos"/>
          <w:sz w:val="22"/>
          <w:szCs w:val="22"/>
          <w:lang w:val="en-GB"/>
        </w:rPr>
        <w:t xml:space="preserve">Committee shall be </w:t>
      </w:r>
      <w:r w:rsidR="006F212A">
        <w:rPr>
          <w:rFonts w:ascii="Aptos" w:hAnsi="Aptos"/>
          <w:sz w:val="22"/>
          <w:szCs w:val="22"/>
          <w:lang w:val="en-GB"/>
        </w:rPr>
        <w:t>appointed at</w:t>
      </w:r>
      <w:r w:rsidR="00510438" w:rsidRPr="007A7106">
        <w:rPr>
          <w:rFonts w:ascii="Aptos" w:hAnsi="Aptos"/>
          <w:sz w:val="22"/>
          <w:szCs w:val="22"/>
          <w:lang w:val="en-GB"/>
        </w:rPr>
        <w:t xml:space="preserve"> IOSUD level, </w:t>
      </w:r>
      <w:r w:rsidR="006F212A">
        <w:rPr>
          <w:rFonts w:ascii="Aptos" w:hAnsi="Aptos"/>
          <w:sz w:val="22"/>
          <w:szCs w:val="22"/>
          <w:lang w:val="en-GB"/>
        </w:rPr>
        <w:t>that will include</w:t>
      </w:r>
      <w:r w:rsidR="00510438" w:rsidRPr="007A7106">
        <w:rPr>
          <w:rFonts w:ascii="Aptos" w:hAnsi="Aptos"/>
          <w:sz w:val="22"/>
          <w:szCs w:val="22"/>
          <w:lang w:val="en-GB"/>
        </w:rPr>
        <w:t xml:space="preserve"> </w:t>
      </w:r>
      <w:r w:rsidRPr="007A7106">
        <w:rPr>
          <w:rFonts w:ascii="Aptos" w:hAnsi="Aptos"/>
          <w:sz w:val="22"/>
          <w:szCs w:val="22"/>
          <w:lang w:val="en-GB"/>
        </w:rPr>
        <w:t xml:space="preserve">the Rector of the University as chair </w:t>
      </w:r>
      <w:r w:rsidR="00510438" w:rsidRPr="007A7106">
        <w:rPr>
          <w:rFonts w:ascii="Aptos" w:hAnsi="Aptos"/>
          <w:sz w:val="22"/>
          <w:szCs w:val="22"/>
          <w:lang w:val="en-GB"/>
        </w:rPr>
        <w:t xml:space="preserve">and </w:t>
      </w:r>
      <w:r w:rsidRPr="007A7106">
        <w:rPr>
          <w:rFonts w:ascii="Aptos" w:hAnsi="Aptos"/>
          <w:sz w:val="22"/>
          <w:szCs w:val="22"/>
          <w:lang w:val="en-GB"/>
        </w:rPr>
        <w:t>the Director of CSUD</w:t>
      </w:r>
      <w:r w:rsidR="00510438" w:rsidRPr="007A7106">
        <w:rPr>
          <w:rFonts w:ascii="Aptos" w:hAnsi="Aptos"/>
          <w:sz w:val="22"/>
          <w:szCs w:val="22"/>
          <w:lang w:val="en-GB"/>
        </w:rPr>
        <w:t xml:space="preserve">. </w:t>
      </w:r>
      <w:r w:rsidRPr="007A7106">
        <w:rPr>
          <w:rFonts w:ascii="Aptos" w:eastAsia="Trebuchet MS" w:hAnsi="Aptos"/>
          <w:sz w:val="22"/>
          <w:szCs w:val="22"/>
          <w:lang w:val="en-GB"/>
        </w:rPr>
        <w:t>The Central Admission Committee shall maintain communication with the press and all other media.</w:t>
      </w:r>
    </w:p>
    <w:p w:rsidR="004B5924" w:rsidRPr="007A7106" w:rsidRDefault="004808C1" w:rsidP="008F6E38">
      <w:pPr>
        <w:pStyle w:val="Default"/>
        <w:spacing w:after="12" w:line="288" w:lineRule="auto"/>
        <w:jc w:val="both"/>
        <w:rPr>
          <w:rFonts w:ascii="Aptos" w:hAnsi="Aptos"/>
          <w:sz w:val="22"/>
          <w:szCs w:val="22"/>
          <w:lang w:val="en-GB"/>
        </w:rPr>
      </w:pPr>
      <w:r w:rsidRPr="007A7106">
        <w:rPr>
          <w:rFonts w:ascii="Aptos" w:hAnsi="Aptos"/>
          <w:sz w:val="22"/>
          <w:szCs w:val="22"/>
          <w:lang w:val="en-GB"/>
        </w:rPr>
        <w:t xml:space="preserve">(2) By 25 </w:t>
      </w:r>
      <w:r w:rsidRPr="007A7106">
        <w:rPr>
          <w:rFonts w:ascii="Aptos" w:hAnsi="Aptos"/>
          <w:color w:val="auto"/>
          <w:sz w:val="22"/>
          <w:szCs w:val="22"/>
          <w:lang w:val="en-GB"/>
        </w:rPr>
        <w:t>February</w:t>
      </w:r>
      <w:r w:rsidR="000D5632" w:rsidRPr="007A7106">
        <w:rPr>
          <w:rFonts w:ascii="Aptos" w:hAnsi="Aptos"/>
          <w:color w:val="auto"/>
          <w:sz w:val="22"/>
          <w:szCs w:val="22"/>
          <w:lang w:val="en-GB"/>
        </w:rPr>
        <w:t xml:space="preserve"> 2025</w:t>
      </w:r>
      <w:r w:rsidRPr="007A7106">
        <w:rPr>
          <w:rFonts w:ascii="Aptos" w:hAnsi="Aptos"/>
          <w:color w:val="auto"/>
          <w:sz w:val="22"/>
          <w:szCs w:val="22"/>
          <w:lang w:val="en-GB"/>
        </w:rPr>
        <w:t xml:space="preserve">, </w:t>
      </w:r>
      <w:r w:rsidRPr="007A7106">
        <w:rPr>
          <w:rFonts w:ascii="Aptos" w:hAnsi="Aptos"/>
          <w:sz w:val="22"/>
          <w:szCs w:val="22"/>
          <w:lang w:val="en-GB"/>
        </w:rPr>
        <w:t xml:space="preserve">Admission Committees shall also be </w:t>
      </w:r>
      <w:r w:rsidR="006F212A">
        <w:rPr>
          <w:rFonts w:ascii="Aptos" w:hAnsi="Aptos"/>
          <w:sz w:val="22"/>
          <w:szCs w:val="22"/>
          <w:lang w:val="en-GB"/>
        </w:rPr>
        <w:t>appointed</w:t>
      </w:r>
      <w:r w:rsidRPr="007A7106">
        <w:rPr>
          <w:rFonts w:ascii="Aptos" w:hAnsi="Aptos"/>
          <w:sz w:val="22"/>
          <w:szCs w:val="22"/>
          <w:lang w:val="en-GB"/>
        </w:rPr>
        <w:t xml:space="preserve"> at the level of each Doctoral School</w:t>
      </w:r>
      <w:r w:rsidR="006F212A">
        <w:rPr>
          <w:rFonts w:ascii="Aptos" w:hAnsi="Aptos"/>
          <w:sz w:val="22"/>
          <w:szCs w:val="22"/>
          <w:lang w:val="en-GB"/>
        </w:rPr>
        <w:t xml:space="preserve"> that will include </w:t>
      </w:r>
      <w:r w:rsidRPr="007A7106">
        <w:rPr>
          <w:rFonts w:ascii="Aptos" w:hAnsi="Aptos"/>
          <w:sz w:val="22"/>
          <w:szCs w:val="22"/>
          <w:lang w:val="en-GB"/>
        </w:rPr>
        <w:t>the Director of the Doctoral School as chair</w:t>
      </w:r>
      <w:r w:rsidR="006F212A">
        <w:rPr>
          <w:rFonts w:ascii="Aptos" w:hAnsi="Aptos"/>
          <w:sz w:val="22"/>
          <w:szCs w:val="22"/>
          <w:lang w:val="en-GB"/>
        </w:rPr>
        <w:t>, as well as</w:t>
      </w:r>
      <w:r w:rsidRPr="007A7106">
        <w:rPr>
          <w:rFonts w:ascii="Aptos" w:hAnsi="Aptos"/>
          <w:sz w:val="22"/>
          <w:szCs w:val="22"/>
          <w:lang w:val="en-GB"/>
        </w:rPr>
        <w:t xml:space="preserve"> doctoral supervisors from each field associated with the Doctoral School and a secretary.</w:t>
      </w:r>
    </w:p>
    <w:p w:rsidR="004B5924" w:rsidRPr="007A7106" w:rsidRDefault="004808C1" w:rsidP="008F6E38">
      <w:pPr>
        <w:pStyle w:val="Default"/>
        <w:spacing w:after="12" w:line="288" w:lineRule="auto"/>
        <w:jc w:val="both"/>
        <w:rPr>
          <w:rFonts w:ascii="Aptos" w:eastAsia="Trebuchet MS" w:hAnsi="Aptos"/>
          <w:sz w:val="22"/>
          <w:szCs w:val="22"/>
          <w:lang w:val="en-GB"/>
        </w:rPr>
      </w:pPr>
      <w:r w:rsidRPr="007A7106">
        <w:rPr>
          <w:rFonts w:ascii="Aptos" w:eastAsia="Trebuchet MS" w:hAnsi="Aptos"/>
          <w:sz w:val="22"/>
          <w:szCs w:val="22"/>
          <w:lang w:val="en-GB"/>
        </w:rPr>
        <w:t>(3) The admissions committees shall be responsible for the running of the entire admissions examination</w:t>
      </w:r>
      <w:r w:rsidR="006F212A">
        <w:rPr>
          <w:rFonts w:ascii="Aptos" w:eastAsia="Trebuchet MS" w:hAnsi="Aptos"/>
          <w:sz w:val="22"/>
          <w:szCs w:val="22"/>
          <w:lang w:val="en-GB"/>
        </w:rPr>
        <w:t xml:space="preserve"> and must r</w:t>
      </w:r>
      <w:r w:rsidRPr="007A7106">
        <w:rPr>
          <w:rFonts w:ascii="Aptos" w:eastAsia="Trebuchet MS" w:hAnsi="Aptos"/>
          <w:sz w:val="22"/>
          <w:szCs w:val="22"/>
          <w:lang w:val="en-GB"/>
        </w:rPr>
        <w:t xml:space="preserve">eport any unforeseen situations that arise to the Central Admissions Committee and resolve them in collaboration with the latter. The headquarters of the Central Admissions Committee at </w:t>
      </w:r>
      <w:r w:rsidR="00502431" w:rsidRPr="007A7106">
        <w:rPr>
          <w:rFonts w:ascii="Aptos" w:eastAsia="Trebuchet MS" w:hAnsi="Aptos"/>
          <w:sz w:val="22"/>
          <w:szCs w:val="22"/>
          <w:lang w:val="en-GB"/>
        </w:rPr>
        <w:t>the university shall be at the Rector's Office.</w:t>
      </w:r>
    </w:p>
    <w:p w:rsidR="004B5924" w:rsidRPr="007A7106" w:rsidRDefault="004808C1" w:rsidP="008F6E38">
      <w:pPr>
        <w:pStyle w:val="Default"/>
        <w:spacing w:after="12" w:line="288" w:lineRule="auto"/>
        <w:jc w:val="both"/>
        <w:rPr>
          <w:rFonts w:ascii="Aptos" w:eastAsia="Trebuchet MS" w:hAnsi="Aptos"/>
          <w:color w:val="000000" w:themeColor="text1"/>
          <w:sz w:val="22"/>
          <w:szCs w:val="22"/>
          <w:lang w:val="en-GB"/>
        </w:rPr>
      </w:pPr>
      <w:r w:rsidRPr="007A7106">
        <w:rPr>
          <w:rFonts w:ascii="Aptos" w:eastAsia="Trebuchet MS" w:hAnsi="Aptos"/>
          <w:color w:val="000000" w:themeColor="text1"/>
          <w:sz w:val="22"/>
          <w:szCs w:val="22"/>
          <w:lang w:val="en-GB"/>
        </w:rPr>
        <w:t>(4) The secretariat of the admission and appeals committees is provided by the secretariats of the Doctoral Schools.</w:t>
      </w:r>
    </w:p>
    <w:p w:rsidR="004B5924" w:rsidRPr="007A7106" w:rsidRDefault="004808C1" w:rsidP="008F6E38">
      <w:pPr>
        <w:pStyle w:val="Default"/>
        <w:spacing w:after="12" w:line="288" w:lineRule="auto"/>
        <w:jc w:val="both"/>
        <w:rPr>
          <w:rFonts w:ascii="Aptos" w:hAnsi="Aptos"/>
          <w:sz w:val="22"/>
          <w:szCs w:val="22"/>
          <w:lang w:val="en-GB"/>
        </w:rPr>
      </w:pPr>
      <w:r w:rsidRPr="007A7106">
        <w:rPr>
          <w:rFonts w:ascii="Aptos" w:hAnsi="Aptos"/>
          <w:sz w:val="22"/>
          <w:szCs w:val="22"/>
          <w:lang w:val="en-GB"/>
        </w:rPr>
        <w:t>(</w:t>
      </w:r>
      <w:r w:rsidR="005E1928" w:rsidRPr="007A7106">
        <w:rPr>
          <w:rFonts w:ascii="Aptos" w:hAnsi="Aptos"/>
          <w:sz w:val="22"/>
          <w:szCs w:val="22"/>
          <w:lang w:val="en-GB"/>
        </w:rPr>
        <w:t>5</w:t>
      </w:r>
      <w:r w:rsidRPr="007A7106">
        <w:rPr>
          <w:rFonts w:ascii="Aptos" w:hAnsi="Aptos"/>
          <w:sz w:val="22"/>
          <w:szCs w:val="22"/>
          <w:lang w:val="en-GB"/>
        </w:rPr>
        <w:t xml:space="preserve">) Once the </w:t>
      </w:r>
      <w:r w:rsidR="005E1928" w:rsidRPr="007A7106">
        <w:rPr>
          <w:rFonts w:ascii="Aptos" w:hAnsi="Aptos"/>
          <w:sz w:val="22"/>
          <w:szCs w:val="22"/>
          <w:lang w:val="en-GB"/>
        </w:rPr>
        <w:t>admissions</w:t>
      </w:r>
      <w:r w:rsidRPr="007A7106">
        <w:rPr>
          <w:rFonts w:ascii="Aptos" w:hAnsi="Aptos"/>
          <w:sz w:val="22"/>
          <w:szCs w:val="22"/>
          <w:lang w:val="en-GB"/>
        </w:rPr>
        <w:t xml:space="preserve"> committee has been appointed, each Doctoral School shall also appoint an appeals committee, consisting of three members appointed from among the doctoral supervisors of the Doctoral School who are not members of the admissions committee. Where this condition cannot be met, other faculty members with the academic rank of professor or associate professor who have previously </w:t>
      </w:r>
      <w:r w:rsidR="006F212A">
        <w:rPr>
          <w:rFonts w:ascii="Aptos" w:hAnsi="Aptos"/>
          <w:sz w:val="22"/>
          <w:szCs w:val="22"/>
          <w:lang w:val="en-GB"/>
        </w:rPr>
        <w:t>been members of doctoral tutoring</w:t>
      </w:r>
      <w:r w:rsidRPr="007A7106">
        <w:rPr>
          <w:rFonts w:ascii="Aptos" w:hAnsi="Aptos"/>
          <w:sz w:val="22"/>
          <w:szCs w:val="22"/>
          <w:lang w:val="en-GB"/>
        </w:rPr>
        <w:t xml:space="preserve"> committees may be appointed.</w:t>
      </w:r>
    </w:p>
    <w:p w:rsidR="004B5924" w:rsidRPr="007A7106" w:rsidRDefault="004808C1" w:rsidP="008F6E38">
      <w:pPr>
        <w:pStyle w:val="Default"/>
        <w:spacing w:after="12" w:line="288" w:lineRule="auto"/>
        <w:jc w:val="both"/>
        <w:rPr>
          <w:rFonts w:ascii="Aptos" w:hAnsi="Aptos"/>
          <w:sz w:val="22"/>
          <w:szCs w:val="22"/>
          <w:lang w:val="en-GB"/>
        </w:rPr>
      </w:pPr>
      <w:r w:rsidRPr="007A7106">
        <w:rPr>
          <w:rFonts w:ascii="Aptos" w:hAnsi="Aptos"/>
          <w:sz w:val="22"/>
          <w:szCs w:val="22"/>
          <w:lang w:val="en-GB"/>
        </w:rPr>
        <w:t>(</w:t>
      </w:r>
      <w:r w:rsidR="005E1928" w:rsidRPr="007A7106">
        <w:rPr>
          <w:rFonts w:ascii="Aptos" w:hAnsi="Aptos"/>
          <w:sz w:val="22"/>
          <w:szCs w:val="22"/>
          <w:lang w:val="en-GB"/>
        </w:rPr>
        <w:t>6</w:t>
      </w:r>
      <w:r w:rsidRPr="007A7106">
        <w:rPr>
          <w:rFonts w:ascii="Aptos" w:hAnsi="Aptos"/>
          <w:sz w:val="22"/>
          <w:szCs w:val="22"/>
          <w:lang w:val="en-GB"/>
        </w:rPr>
        <w:t xml:space="preserve">) The committees are proposed by the </w:t>
      </w:r>
      <w:r w:rsidR="006F212A">
        <w:rPr>
          <w:rFonts w:ascii="Aptos" w:hAnsi="Aptos"/>
          <w:sz w:val="22"/>
          <w:szCs w:val="22"/>
          <w:lang w:val="en-GB"/>
        </w:rPr>
        <w:t>Doctoral School Councils</w:t>
      </w:r>
      <w:r w:rsidRPr="007A7106">
        <w:rPr>
          <w:rFonts w:ascii="Aptos" w:hAnsi="Aptos"/>
          <w:sz w:val="22"/>
          <w:szCs w:val="22"/>
          <w:lang w:val="en-GB"/>
        </w:rPr>
        <w:t xml:space="preserve"> and approved by the </w:t>
      </w:r>
      <w:r w:rsidR="006F212A">
        <w:rPr>
          <w:rFonts w:ascii="Aptos" w:hAnsi="Aptos"/>
          <w:sz w:val="22"/>
          <w:szCs w:val="22"/>
          <w:lang w:val="en-GB"/>
        </w:rPr>
        <w:t>Council for Doctoral Studies</w:t>
      </w:r>
      <w:r w:rsidRPr="007A7106">
        <w:rPr>
          <w:rFonts w:ascii="Aptos" w:hAnsi="Aptos"/>
          <w:sz w:val="22"/>
          <w:szCs w:val="22"/>
          <w:lang w:val="en-GB"/>
        </w:rPr>
        <w:t xml:space="preserve">. </w:t>
      </w:r>
    </w:p>
    <w:p w:rsidR="004B5924" w:rsidRPr="007A7106" w:rsidRDefault="00701C96" w:rsidP="008F6E38">
      <w:pPr>
        <w:pStyle w:val="ListParagraph"/>
        <w:spacing w:after="12" w:line="288" w:lineRule="auto"/>
        <w:ind w:left="0"/>
        <w:jc w:val="both"/>
        <w:rPr>
          <w:rFonts w:ascii="Aptos" w:hAnsi="Aptos"/>
          <w:sz w:val="22"/>
          <w:szCs w:val="22"/>
          <w:lang w:val="en-GB"/>
        </w:rPr>
      </w:pPr>
      <w:r w:rsidRPr="007A7106">
        <w:rPr>
          <w:rFonts w:ascii="Aptos" w:hAnsi="Aptos"/>
          <w:b/>
          <w:bCs/>
          <w:sz w:val="22"/>
          <w:szCs w:val="22"/>
          <w:lang w:val="en-GB"/>
        </w:rPr>
        <w:t>Art. 9</w:t>
      </w:r>
      <w:r w:rsidR="00425293" w:rsidRPr="007A7106">
        <w:rPr>
          <w:rFonts w:ascii="Aptos" w:hAnsi="Aptos"/>
          <w:b/>
          <w:bCs/>
          <w:sz w:val="22"/>
          <w:szCs w:val="22"/>
          <w:lang w:val="en-GB"/>
        </w:rPr>
        <w:t xml:space="preserve">. </w:t>
      </w:r>
      <w:r w:rsidR="00425293" w:rsidRPr="007A7106">
        <w:rPr>
          <w:rFonts w:ascii="Aptos" w:hAnsi="Aptos"/>
          <w:sz w:val="22"/>
          <w:szCs w:val="22"/>
          <w:lang w:val="en-GB"/>
        </w:rPr>
        <w:t xml:space="preserve">The admission committees at the level of Doctoral Schools have </w:t>
      </w:r>
      <w:r w:rsidR="007349D8" w:rsidRPr="007A7106">
        <w:rPr>
          <w:rFonts w:ascii="Aptos" w:hAnsi="Aptos"/>
          <w:sz w:val="22"/>
          <w:szCs w:val="22"/>
          <w:lang w:val="en-GB"/>
        </w:rPr>
        <w:t>the</w:t>
      </w:r>
      <w:r w:rsidR="00425293" w:rsidRPr="007A7106">
        <w:rPr>
          <w:rFonts w:ascii="Aptos" w:hAnsi="Aptos"/>
          <w:sz w:val="22"/>
          <w:szCs w:val="22"/>
          <w:lang w:val="en-GB"/>
        </w:rPr>
        <w:t xml:space="preserve"> following </w:t>
      </w:r>
      <w:r w:rsidR="007349D8" w:rsidRPr="007A7106">
        <w:rPr>
          <w:rFonts w:ascii="Aptos" w:hAnsi="Aptos"/>
          <w:sz w:val="22"/>
          <w:szCs w:val="22"/>
          <w:lang w:val="en-GB"/>
        </w:rPr>
        <w:t>responsibilities</w:t>
      </w:r>
      <w:r w:rsidR="00425293" w:rsidRPr="007A7106">
        <w:rPr>
          <w:rFonts w:ascii="Aptos" w:hAnsi="Aptos"/>
          <w:sz w:val="22"/>
          <w:szCs w:val="22"/>
          <w:lang w:val="en-GB"/>
        </w:rPr>
        <w:t>:</w:t>
      </w:r>
    </w:p>
    <w:p w:rsidR="004B5924" w:rsidRPr="007A7106" w:rsidRDefault="00C82A15" w:rsidP="008F6E38">
      <w:pPr>
        <w:pStyle w:val="Normal1"/>
        <w:tabs>
          <w:tab w:val="left" w:pos="993"/>
        </w:tabs>
        <w:spacing w:after="12" w:line="288" w:lineRule="auto"/>
        <w:jc w:val="both"/>
        <w:rPr>
          <w:rFonts w:ascii="Aptos" w:hAnsi="Aptos"/>
          <w:sz w:val="22"/>
          <w:szCs w:val="22"/>
          <w:lang w:val="en-GB"/>
        </w:rPr>
      </w:pPr>
      <w:r w:rsidRPr="007A7106">
        <w:rPr>
          <w:rFonts w:ascii="Aptos" w:eastAsia="Arial" w:hAnsi="Aptos"/>
          <w:sz w:val="22"/>
          <w:szCs w:val="22"/>
          <w:lang w:val="en-GB"/>
        </w:rPr>
        <w:t xml:space="preserve">(a) </w:t>
      </w:r>
      <w:proofErr w:type="gramStart"/>
      <w:r w:rsidR="00D81B05">
        <w:rPr>
          <w:rFonts w:ascii="Aptos" w:eastAsia="Arial" w:hAnsi="Aptos"/>
          <w:sz w:val="22"/>
          <w:szCs w:val="22"/>
          <w:lang w:val="en-GB"/>
        </w:rPr>
        <w:t>have</w:t>
      </w:r>
      <w:proofErr w:type="gramEnd"/>
      <w:r w:rsidR="00D81B05">
        <w:rPr>
          <w:rFonts w:ascii="Aptos" w:eastAsia="Arial" w:hAnsi="Aptos"/>
          <w:sz w:val="22"/>
          <w:szCs w:val="22"/>
          <w:lang w:val="en-GB"/>
        </w:rPr>
        <w:t xml:space="preserve"> solid knowledge of</w:t>
      </w:r>
      <w:r w:rsidR="004808C1" w:rsidRPr="007A7106">
        <w:rPr>
          <w:rFonts w:ascii="Aptos" w:eastAsia="Arial" w:hAnsi="Aptos"/>
          <w:sz w:val="22"/>
          <w:szCs w:val="22"/>
          <w:lang w:val="en-GB"/>
        </w:rPr>
        <w:t xml:space="preserve"> and comply with the provisions of this methodology;</w:t>
      </w:r>
      <w:r w:rsidR="004808C1" w:rsidRPr="007A7106">
        <w:rPr>
          <w:rFonts w:ascii="Aptos" w:eastAsia="Arial" w:hAnsi="Aptos"/>
          <w:sz w:val="22"/>
          <w:szCs w:val="22"/>
          <w:lang w:val="en-GB"/>
        </w:rPr>
        <w:tab/>
      </w:r>
    </w:p>
    <w:p w:rsidR="004B5924" w:rsidRPr="007A7106" w:rsidRDefault="00C82A15" w:rsidP="008F6E38">
      <w:pPr>
        <w:pStyle w:val="Normal1"/>
        <w:tabs>
          <w:tab w:val="left" w:pos="993"/>
        </w:tabs>
        <w:spacing w:after="12" w:line="288" w:lineRule="auto"/>
        <w:jc w:val="both"/>
        <w:rPr>
          <w:rFonts w:ascii="Aptos" w:hAnsi="Aptos"/>
          <w:sz w:val="22"/>
          <w:szCs w:val="22"/>
          <w:lang w:val="en-GB"/>
        </w:rPr>
      </w:pPr>
      <w:r w:rsidRPr="007A7106">
        <w:rPr>
          <w:rFonts w:ascii="Aptos" w:eastAsia="Trebuchet MS" w:hAnsi="Aptos"/>
          <w:sz w:val="22"/>
          <w:szCs w:val="22"/>
          <w:lang w:val="en-GB"/>
        </w:rPr>
        <w:t xml:space="preserve">(b) </w:t>
      </w:r>
      <w:r w:rsidR="004808C1" w:rsidRPr="007A7106">
        <w:rPr>
          <w:rFonts w:ascii="Aptos" w:eastAsia="Trebuchet MS" w:hAnsi="Aptos"/>
          <w:sz w:val="22"/>
          <w:szCs w:val="22"/>
          <w:lang w:val="en-GB"/>
        </w:rPr>
        <w:t xml:space="preserve">manage the distribution of information regarding </w:t>
      </w:r>
      <w:r w:rsidR="00D81B05">
        <w:rPr>
          <w:rFonts w:ascii="Aptos" w:eastAsia="Trebuchet MS" w:hAnsi="Aptos"/>
          <w:sz w:val="22"/>
          <w:szCs w:val="22"/>
          <w:lang w:val="en-GB"/>
        </w:rPr>
        <w:t xml:space="preserve">the </w:t>
      </w:r>
      <w:r w:rsidR="004808C1" w:rsidRPr="007A7106">
        <w:rPr>
          <w:rFonts w:ascii="Aptos" w:eastAsia="Trebuchet MS" w:hAnsi="Aptos"/>
          <w:sz w:val="22"/>
          <w:szCs w:val="22"/>
          <w:lang w:val="en-GB"/>
        </w:rPr>
        <w:t xml:space="preserve">admission </w:t>
      </w:r>
      <w:r w:rsidR="00D81B05">
        <w:rPr>
          <w:rFonts w:ascii="Aptos" w:eastAsia="Trebuchet MS" w:hAnsi="Aptos"/>
          <w:sz w:val="22"/>
          <w:szCs w:val="22"/>
          <w:lang w:val="en-GB"/>
        </w:rPr>
        <w:t xml:space="preserve">process </w:t>
      </w:r>
      <w:r w:rsidR="004808C1" w:rsidRPr="007A7106">
        <w:rPr>
          <w:rFonts w:ascii="Aptos" w:eastAsia="Trebuchet MS" w:hAnsi="Aptos"/>
          <w:sz w:val="22"/>
          <w:szCs w:val="22"/>
          <w:lang w:val="en-GB"/>
        </w:rPr>
        <w:t xml:space="preserve">(number of </w:t>
      </w:r>
      <w:r w:rsidR="00D81B05">
        <w:rPr>
          <w:rFonts w:ascii="Aptos" w:eastAsia="Trebuchet MS" w:hAnsi="Aptos"/>
          <w:sz w:val="22"/>
          <w:szCs w:val="22"/>
          <w:lang w:val="en-GB"/>
        </w:rPr>
        <w:t>available positions</w:t>
      </w:r>
      <w:r w:rsidR="004808C1" w:rsidRPr="007A7106">
        <w:rPr>
          <w:rFonts w:ascii="Aptos" w:eastAsia="Trebuchet MS" w:hAnsi="Aptos"/>
          <w:sz w:val="22"/>
          <w:szCs w:val="22"/>
          <w:lang w:val="en-GB"/>
        </w:rPr>
        <w:t xml:space="preserve"> and their distribution, type of admission tests) through various means (website, leaflets, e-mail, etc.) and are responsible for their accuracy;</w:t>
      </w:r>
    </w:p>
    <w:p w:rsidR="004B5924" w:rsidRPr="007A7106" w:rsidRDefault="00C82A15" w:rsidP="008F6E38">
      <w:pPr>
        <w:pStyle w:val="Normal1"/>
        <w:tabs>
          <w:tab w:val="left" w:pos="993"/>
        </w:tabs>
        <w:spacing w:after="12" w:line="288" w:lineRule="auto"/>
        <w:jc w:val="both"/>
        <w:rPr>
          <w:rFonts w:ascii="Aptos" w:hAnsi="Aptos"/>
          <w:sz w:val="22"/>
          <w:szCs w:val="22"/>
          <w:lang w:val="en-GB"/>
        </w:rPr>
      </w:pPr>
      <w:r w:rsidRPr="007A7106">
        <w:rPr>
          <w:rFonts w:ascii="Aptos" w:eastAsia="Trebuchet MS" w:hAnsi="Aptos"/>
          <w:sz w:val="22"/>
          <w:szCs w:val="22"/>
          <w:lang w:val="en-GB"/>
        </w:rPr>
        <w:lastRenderedPageBreak/>
        <w:t xml:space="preserve">(c) </w:t>
      </w:r>
      <w:proofErr w:type="gramStart"/>
      <w:r w:rsidR="00D81B05">
        <w:rPr>
          <w:rFonts w:ascii="Aptos" w:eastAsia="Trebuchet MS" w:hAnsi="Aptos"/>
          <w:sz w:val="22"/>
          <w:szCs w:val="22"/>
          <w:lang w:val="en-GB"/>
        </w:rPr>
        <w:t>reply</w:t>
      </w:r>
      <w:proofErr w:type="gramEnd"/>
      <w:r w:rsidR="00D81B05">
        <w:rPr>
          <w:rFonts w:ascii="Aptos" w:eastAsia="Trebuchet MS" w:hAnsi="Aptos"/>
          <w:sz w:val="22"/>
          <w:szCs w:val="22"/>
          <w:lang w:val="en-GB"/>
        </w:rPr>
        <w:t xml:space="preserve"> to</w:t>
      </w:r>
      <w:r w:rsidR="005105B8" w:rsidRPr="007A7106">
        <w:rPr>
          <w:rFonts w:ascii="Aptos" w:eastAsia="Trebuchet MS" w:hAnsi="Aptos"/>
          <w:sz w:val="22"/>
          <w:szCs w:val="22"/>
          <w:lang w:val="en-GB"/>
        </w:rPr>
        <w:t xml:space="preserve"> e-mail</w:t>
      </w:r>
      <w:r w:rsidR="00D81B05">
        <w:rPr>
          <w:rFonts w:ascii="Aptos" w:eastAsia="Trebuchet MS" w:hAnsi="Aptos"/>
          <w:sz w:val="22"/>
          <w:szCs w:val="22"/>
          <w:lang w:val="en-GB"/>
        </w:rPr>
        <w:t>s received</w:t>
      </w:r>
      <w:r w:rsidR="004808C1" w:rsidRPr="007A7106">
        <w:rPr>
          <w:rFonts w:ascii="Aptos" w:eastAsia="Trebuchet MS" w:hAnsi="Aptos"/>
          <w:sz w:val="22"/>
          <w:szCs w:val="22"/>
          <w:lang w:val="en-GB"/>
        </w:rPr>
        <w:t xml:space="preserve"> the addresses specifically allocated for admission within two calendar days</w:t>
      </w:r>
      <w:r w:rsidR="004808C1" w:rsidRPr="007A7106">
        <w:rPr>
          <w:rFonts w:ascii="Aptos" w:eastAsia="Trebuchet MS" w:hAnsi="Aptos"/>
          <w:spacing w:val="-4"/>
          <w:sz w:val="22"/>
          <w:szCs w:val="22"/>
          <w:lang w:val="en-GB"/>
        </w:rPr>
        <w:t>;</w:t>
      </w:r>
    </w:p>
    <w:p w:rsidR="004B5924" w:rsidRPr="007A7106" w:rsidRDefault="00C82A15" w:rsidP="008F6E38">
      <w:pPr>
        <w:pStyle w:val="Normal1"/>
        <w:tabs>
          <w:tab w:val="left" w:pos="993"/>
        </w:tabs>
        <w:spacing w:after="12" w:line="288" w:lineRule="auto"/>
        <w:jc w:val="both"/>
        <w:rPr>
          <w:rFonts w:ascii="Aptos" w:hAnsi="Aptos"/>
          <w:sz w:val="22"/>
          <w:szCs w:val="22"/>
          <w:lang w:val="en-GB"/>
        </w:rPr>
      </w:pPr>
      <w:r w:rsidRPr="007A7106">
        <w:rPr>
          <w:rFonts w:ascii="Aptos" w:hAnsi="Aptos"/>
          <w:sz w:val="22"/>
          <w:szCs w:val="22"/>
          <w:lang w:val="en-GB"/>
        </w:rPr>
        <w:t>(</w:t>
      </w:r>
      <w:proofErr w:type="gramStart"/>
      <w:r w:rsidR="00314DF4" w:rsidRPr="007A7106">
        <w:rPr>
          <w:rFonts w:ascii="Aptos" w:hAnsi="Aptos"/>
          <w:sz w:val="22"/>
          <w:szCs w:val="22"/>
          <w:lang w:val="en-GB"/>
        </w:rPr>
        <w:t>d</w:t>
      </w:r>
      <w:proofErr w:type="gramEnd"/>
      <w:r w:rsidRPr="007A7106">
        <w:rPr>
          <w:rFonts w:ascii="Aptos" w:hAnsi="Aptos"/>
          <w:sz w:val="22"/>
          <w:szCs w:val="22"/>
          <w:lang w:val="en-GB"/>
        </w:rPr>
        <w:t xml:space="preserve">) </w:t>
      </w:r>
      <w:r w:rsidR="004808C1" w:rsidRPr="007A7106">
        <w:rPr>
          <w:rFonts w:ascii="Aptos" w:hAnsi="Aptos"/>
          <w:sz w:val="22"/>
          <w:szCs w:val="22"/>
          <w:lang w:val="en-GB"/>
        </w:rPr>
        <w:t>organises the registration of candidates;</w:t>
      </w:r>
    </w:p>
    <w:p w:rsidR="004B5924" w:rsidRPr="007A7106" w:rsidRDefault="00C82A15" w:rsidP="008F6E38">
      <w:pPr>
        <w:pStyle w:val="Normal1"/>
        <w:tabs>
          <w:tab w:val="left" w:pos="993"/>
        </w:tabs>
        <w:spacing w:after="12" w:line="288" w:lineRule="auto"/>
        <w:jc w:val="both"/>
        <w:rPr>
          <w:rFonts w:ascii="Aptos" w:hAnsi="Aptos"/>
          <w:sz w:val="22"/>
          <w:szCs w:val="22"/>
          <w:lang w:val="en-GB"/>
        </w:rPr>
      </w:pPr>
      <w:r w:rsidRPr="007A7106">
        <w:rPr>
          <w:rFonts w:ascii="Aptos" w:hAnsi="Aptos"/>
          <w:sz w:val="22"/>
          <w:szCs w:val="22"/>
          <w:lang w:val="en-GB"/>
        </w:rPr>
        <w:t>(</w:t>
      </w:r>
      <w:r w:rsidR="00314DF4" w:rsidRPr="007A7106">
        <w:rPr>
          <w:rFonts w:ascii="Aptos" w:hAnsi="Aptos"/>
          <w:sz w:val="22"/>
          <w:szCs w:val="22"/>
          <w:lang w:val="en-GB"/>
        </w:rPr>
        <w:t>e</w:t>
      </w:r>
      <w:r w:rsidRPr="007A7106">
        <w:rPr>
          <w:rFonts w:ascii="Aptos" w:hAnsi="Aptos"/>
          <w:sz w:val="22"/>
          <w:szCs w:val="22"/>
          <w:lang w:val="en-GB"/>
        </w:rPr>
        <w:t xml:space="preserve">) </w:t>
      </w:r>
      <w:proofErr w:type="gramStart"/>
      <w:r w:rsidR="004808C1" w:rsidRPr="007A7106">
        <w:rPr>
          <w:rFonts w:ascii="Aptos" w:hAnsi="Aptos"/>
          <w:sz w:val="22"/>
          <w:szCs w:val="22"/>
          <w:lang w:val="en-GB"/>
        </w:rPr>
        <w:t>train</w:t>
      </w:r>
      <w:proofErr w:type="gramEnd"/>
      <w:r w:rsidR="004808C1" w:rsidRPr="007A7106">
        <w:rPr>
          <w:rFonts w:ascii="Aptos" w:hAnsi="Aptos"/>
          <w:sz w:val="22"/>
          <w:szCs w:val="22"/>
          <w:lang w:val="en-GB"/>
        </w:rPr>
        <w:t xml:space="preserve"> </w:t>
      </w:r>
      <w:r w:rsidR="00D81B05">
        <w:rPr>
          <w:rFonts w:ascii="Aptos" w:hAnsi="Aptos"/>
          <w:sz w:val="22"/>
          <w:szCs w:val="22"/>
          <w:lang w:val="en-GB"/>
        </w:rPr>
        <w:t xml:space="preserve">the </w:t>
      </w:r>
      <w:r w:rsidR="004808C1" w:rsidRPr="007A7106">
        <w:rPr>
          <w:rFonts w:ascii="Aptos" w:hAnsi="Aptos"/>
          <w:sz w:val="22"/>
          <w:szCs w:val="22"/>
          <w:lang w:val="en-GB"/>
        </w:rPr>
        <w:t>staff involved in admission activities;</w:t>
      </w:r>
    </w:p>
    <w:p w:rsidR="004B5924" w:rsidRPr="007A7106" w:rsidRDefault="00C82A15" w:rsidP="008F6E38">
      <w:pPr>
        <w:pStyle w:val="Normal1"/>
        <w:tabs>
          <w:tab w:val="left" w:pos="993"/>
        </w:tabs>
        <w:spacing w:after="12" w:line="288" w:lineRule="auto"/>
        <w:jc w:val="both"/>
        <w:rPr>
          <w:rFonts w:ascii="Aptos" w:hAnsi="Aptos"/>
          <w:sz w:val="22"/>
          <w:szCs w:val="22"/>
          <w:lang w:val="en-GB"/>
        </w:rPr>
      </w:pPr>
      <w:r w:rsidRPr="007A7106">
        <w:rPr>
          <w:rFonts w:ascii="Aptos" w:hAnsi="Aptos"/>
          <w:sz w:val="22"/>
          <w:szCs w:val="22"/>
          <w:lang w:val="en-GB"/>
        </w:rPr>
        <w:t>(</w:t>
      </w:r>
      <w:r w:rsidR="00314DF4" w:rsidRPr="007A7106">
        <w:rPr>
          <w:rFonts w:ascii="Aptos" w:hAnsi="Aptos"/>
          <w:sz w:val="22"/>
          <w:szCs w:val="22"/>
          <w:lang w:val="en-GB"/>
        </w:rPr>
        <w:t>f</w:t>
      </w:r>
      <w:r w:rsidRPr="007A7106">
        <w:rPr>
          <w:rFonts w:ascii="Aptos" w:hAnsi="Aptos"/>
          <w:sz w:val="22"/>
          <w:szCs w:val="22"/>
          <w:lang w:val="en-GB"/>
        </w:rPr>
        <w:t xml:space="preserve">) </w:t>
      </w:r>
      <w:proofErr w:type="gramStart"/>
      <w:r w:rsidR="004808C1" w:rsidRPr="007A7106">
        <w:rPr>
          <w:rFonts w:ascii="Aptos" w:hAnsi="Aptos"/>
          <w:sz w:val="22"/>
          <w:szCs w:val="22"/>
          <w:lang w:val="en-GB"/>
        </w:rPr>
        <w:t>provide</w:t>
      </w:r>
      <w:proofErr w:type="gramEnd"/>
      <w:r w:rsidR="004808C1" w:rsidRPr="007A7106">
        <w:rPr>
          <w:rFonts w:ascii="Aptos" w:hAnsi="Aptos"/>
          <w:sz w:val="22"/>
          <w:szCs w:val="22"/>
          <w:lang w:val="en-GB"/>
        </w:rPr>
        <w:t xml:space="preserve"> </w:t>
      </w:r>
      <w:r w:rsidR="00D81B05">
        <w:rPr>
          <w:rFonts w:ascii="Aptos" w:hAnsi="Aptos"/>
          <w:sz w:val="22"/>
          <w:szCs w:val="22"/>
          <w:lang w:val="en-GB"/>
        </w:rPr>
        <w:t>all the necessary</w:t>
      </w:r>
      <w:r w:rsidR="004808C1" w:rsidRPr="007A7106">
        <w:rPr>
          <w:rFonts w:ascii="Aptos" w:hAnsi="Aptos"/>
          <w:sz w:val="22"/>
          <w:szCs w:val="22"/>
          <w:lang w:val="en-GB"/>
        </w:rPr>
        <w:t xml:space="preserve"> materials for the admission process;</w:t>
      </w:r>
    </w:p>
    <w:p w:rsidR="004B5924" w:rsidRPr="007A7106" w:rsidRDefault="00C82A15" w:rsidP="008F6E38">
      <w:pPr>
        <w:pStyle w:val="Normal1"/>
        <w:tabs>
          <w:tab w:val="left" w:pos="993"/>
        </w:tabs>
        <w:spacing w:after="12" w:line="288" w:lineRule="auto"/>
        <w:jc w:val="both"/>
        <w:rPr>
          <w:rFonts w:ascii="Aptos" w:hAnsi="Aptos"/>
          <w:sz w:val="22"/>
          <w:szCs w:val="22"/>
          <w:lang w:val="en-GB"/>
        </w:rPr>
      </w:pPr>
      <w:r w:rsidRPr="007A7106">
        <w:rPr>
          <w:rFonts w:ascii="Aptos" w:eastAsia="Trebuchet MS" w:hAnsi="Aptos"/>
          <w:sz w:val="22"/>
          <w:szCs w:val="22"/>
          <w:lang w:val="en-GB"/>
        </w:rPr>
        <w:t>(</w:t>
      </w:r>
      <w:r w:rsidR="00314DF4" w:rsidRPr="007A7106">
        <w:rPr>
          <w:rFonts w:ascii="Aptos" w:eastAsia="Trebuchet MS" w:hAnsi="Aptos"/>
          <w:sz w:val="22"/>
          <w:szCs w:val="22"/>
          <w:lang w:val="en-GB"/>
        </w:rPr>
        <w:t>g</w:t>
      </w:r>
      <w:r w:rsidRPr="007A7106">
        <w:rPr>
          <w:rFonts w:ascii="Aptos" w:eastAsia="Trebuchet MS" w:hAnsi="Aptos"/>
          <w:sz w:val="22"/>
          <w:szCs w:val="22"/>
          <w:lang w:val="en-GB"/>
        </w:rPr>
        <w:t xml:space="preserve">) </w:t>
      </w:r>
      <w:proofErr w:type="gramStart"/>
      <w:r w:rsidR="004808C1" w:rsidRPr="007A7106">
        <w:rPr>
          <w:rFonts w:ascii="Aptos" w:eastAsia="Trebuchet MS" w:hAnsi="Aptos"/>
          <w:sz w:val="22"/>
          <w:szCs w:val="22"/>
          <w:lang w:val="en-GB"/>
        </w:rPr>
        <w:t>certify</w:t>
      </w:r>
      <w:proofErr w:type="gramEnd"/>
      <w:r w:rsidR="004808C1" w:rsidRPr="007A7106">
        <w:rPr>
          <w:rFonts w:ascii="Aptos" w:eastAsia="Trebuchet MS" w:hAnsi="Aptos"/>
          <w:sz w:val="22"/>
          <w:szCs w:val="22"/>
          <w:lang w:val="en-GB"/>
        </w:rPr>
        <w:t xml:space="preserve"> the conformity of the copies of the identity documents required for registration with the originals, after comparing them with the originals, which are returned to the candidate;</w:t>
      </w:r>
    </w:p>
    <w:p w:rsidR="004B5924" w:rsidRPr="007A7106" w:rsidRDefault="00C82A15" w:rsidP="008F6E38">
      <w:pPr>
        <w:pStyle w:val="Normal1"/>
        <w:tabs>
          <w:tab w:val="left" w:pos="993"/>
        </w:tabs>
        <w:spacing w:after="12" w:line="288" w:lineRule="auto"/>
        <w:jc w:val="both"/>
        <w:rPr>
          <w:rFonts w:ascii="Aptos" w:hAnsi="Aptos"/>
          <w:sz w:val="22"/>
          <w:szCs w:val="22"/>
          <w:lang w:val="en-GB"/>
        </w:rPr>
      </w:pPr>
      <w:r w:rsidRPr="007A7106">
        <w:rPr>
          <w:rFonts w:ascii="Aptos" w:hAnsi="Aptos"/>
          <w:sz w:val="22"/>
          <w:szCs w:val="22"/>
          <w:lang w:val="en-GB"/>
        </w:rPr>
        <w:t>(</w:t>
      </w:r>
      <w:r w:rsidR="00314DF4" w:rsidRPr="007A7106">
        <w:rPr>
          <w:rFonts w:ascii="Aptos" w:hAnsi="Aptos"/>
          <w:sz w:val="22"/>
          <w:szCs w:val="22"/>
          <w:lang w:val="en-GB"/>
        </w:rPr>
        <w:t>h</w:t>
      </w:r>
      <w:r w:rsidRPr="007A7106">
        <w:rPr>
          <w:rFonts w:ascii="Aptos" w:hAnsi="Aptos"/>
          <w:sz w:val="22"/>
          <w:szCs w:val="22"/>
          <w:lang w:val="en-GB"/>
        </w:rPr>
        <w:t xml:space="preserve">) </w:t>
      </w:r>
      <w:proofErr w:type="gramStart"/>
      <w:r w:rsidR="004808C1" w:rsidRPr="007A7106">
        <w:rPr>
          <w:rFonts w:ascii="Aptos" w:hAnsi="Aptos"/>
          <w:sz w:val="22"/>
          <w:szCs w:val="22"/>
          <w:lang w:val="en-GB"/>
        </w:rPr>
        <w:t>organises</w:t>
      </w:r>
      <w:proofErr w:type="gramEnd"/>
      <w:r w:rsidR="004808C1" w:rsidRPr="007A7106">
        <w:rPr>
          <w:rFonts w:ascii="Aptos" w:hAnsi="Aptos"/>
          <w:sz w:val="22"/>
          <w:szCs w:val="22"/>
          <w:lang w:val="en-GB"/>
        </w:rPr>
        <w:t xml:space="preserve"> (where applicable) the access of candidates to the examination rooms and their supervision during the tests;</w:t>
      </w:r>
    </w:p>
    <w:p w:rsidR="00C82A15" w:rsidRPr="007A7106" w:rsidRDefault="00C82A15" w:rsidP="008F6E38">
      <w:pPr>
        <w:pStyle w:val="Normal1"/>
        <w:tabs>
          <w:tab w:val="left" w:pos="993"/>
        </w:tabs>
        <w:spacing w:after="12" w:line="288" w:lineRule="auto"/>
        <w:jc w:val="both"/>
        <w:rPr>
          <w:rFonts w:ascii="Aptos" w:hAnsi="Aptos"/>
          <w:sz w:val="22"/>
          <w:szCs w:val="22"/>
          <w:lang w:val="en-GB"/>
        </w:rPr>
      </w:pPr>
      <w:r w:rsidRPr="007A7106">
        <w:rPr>
          <w:rFonts w:ascii="Aptos" w:hAnsi="Aptos"/>
          <w:sz w:val="22"/>
          <w:szCs w:val="22"/>
          <w:lang w:val="en-GB"/>
        </w:rPr>
        <w:t>(</w:t>
      </w:r>
      <w:proofErr w:type="spellStart"/>
      <w:r w:rsidR="00314DF4" w:rsidRPr="007A7106">
        <w:rPr>
          <w:rFonts w:ascii="Aptos" w:hAnsi="Aptos"/>
          <w:sz w:val="22"/>
          <w:szCs w:val="22"/>
          <w:lang w:val="en-GB"/>
        </w:rPr>
        <w:t>i</w:t>
      </w:r>
      <w:proofErr w:type="spellEnd"/>
      <w:r w:rsidRPr="007A7106">
        <w:rPr>
          <w:rFonts w:ascii="Aptos" w:hAnsi="Aptos"/>
          <w:sz w:val="22"/>
          <w:szCs w:val="22"/>
          <w:lang w:val="en-GB"/>
        </w:rPr>
        <w:t xml:space="preserve">) </w:t>
      </w:r>
      <w:proofErr w:type="gramStart"/>
      <w:r w:rsidR="001F7DB6" w:rsidRPr="007A7106">
        <w:rPr>
          <w:rFonts w:ascii="Aptos" w:hAnsi="Aptos"/>
          <w:sz w:val="22"/>
          <w:szCs w:val="22"/>
          <w:lang w:val="en-GB"/>
        </w:rPr>
        <w:t>drafts</w:t>
      </w:r>
      <w:proofErr w:type="gramEnd"/>
      <w:r w:rsidR="001F7DB6" w:rsidRPr="007A7106">
        <w:rPr>
          <w:rFonts w:ascii="Aptos" w:hAnsi="Aptos"/>
          <w:sz w:val="22"/>
          <w:szCs w:val="22"/>
          <w:lang w:val="en-GB"/>
        </w:rPr>
        <w:t xml:space="preserve"> </w:t>
      </w:r>
      <w:r w:rsidR="004808C1" w:rsidRPr="007A7106">
        <w:rPr>
          <w:rFonts w:ascii="Aptos" w:hAnsi="Aptos"/>
          <w:sz w:val="22"/>
          <w:szCs w:val="22"/>
          <w:lang w:val="en-GB"/>
        </w:rPr>
        <w:t>the final results of the admission competition (lists of results, enrolment decisions, etc.).</w:t>
      </w:r>
    </w:p>
    <w:p w:rsidR="00C82A15" w:rsidRPr="007A7106" w:rsidRDefault="001F7DB6" w:rsidP="008F6E38">
      <w:pPr>
        <w:pStyle w:val="Heading1"/>
        <w:spacing w:after="12" w:line="288" w:lineRule="auto"/>
        <w:rPr>
          <w:rFonts w:ascii="Aptos" w:hAnsi="Aptos"/>
          <w:sz w:val="24"/>
          <w:lang w:val="en-GB"/>
        </w:rPr>
      </w:pPr>
      <w:bookmarkStart w:id="4" w:name="_Toc215149111"/>
      <w:r w:rsidRPr="007A7106">
        <w:rPr>
          <w:rFonts w:ascii="Aptos" w:hAnsi="Aptos"/>
          <w:sz w:val="24"/>
          <w:lang w:val="en-GB"/>
        </w:rPr>
        <w:t xml:space="preserve">Chapter III. </w:t>
      </w:r>
      <w:r w:rsidR="00C82A15" w:rsidRPr="007A7106">
        <w:rPr>
          <w:rFonts w:ascii="Aptos" w:hAnsi="Aptos"/>
          <w:sz w:val="24"/>
          <w:lang w:val="en-GB"/>
        </w:rPr>
        <w:t>Special provisions</w:t>
      </w:r>
      <w:bookmarkEnd w:id="4"/>
    </w:p>
    <w:p w:rsidR="004B5924" w:rsidRPr="007A7106" w:rsidRDefault="00C82A15" w:rsidP="00D81B05">
      <w:pPr>
        <w:pStyle w:val="Heading2"/>
        <w:spacing w:after="12" w:line="288" w:lineRule="auto"/>
        <w:jc w:val="both"/>
        <w:rPr>
          <w:rFonts w:ascii="Aptos" w:hAnsi="Aptos"/>
          <w:sz w:val="22"/>
          <w:lang w:val="en-GB"/>
        </w:rPr>
      </w:pPr>
      <w:bookmarkStart w:id="5" w:name="_Toc215149112"/>
      <w:r w:rsidRPr="007A7106">
        <w:rPr>
          <w:rFonts w:ascii="Aptos" w:hAnsi="Aptos"/>
          <w:sz w:val="22"/>
          <w:lang w:val="en-GB"/>
        </w:rPr>
        <w:t>Section I:  Registration of candidates for the admission competition and conduct of the admission competition</w:t>
      </w:r>
      <w:bookmarkEnd w:id="5"/>
    </w:p>
    <w:p w:rsidR="006F5B01" w:rsidRPr="007A7106" w:rsidRDefault="00425293" w:rsidP="008F6E38">
      <w:pPr>
        <w:tabs>
          <w:tab w:val="left" w:pos="851"/>
        </w:tabs>
        <w:spacing w:after="12" w:line="288" w:lineRule="auto"/>
        <w:jc w:val="both"/>
        <w:rPr>
          <w:rFonts w:ascii="Aptos" w:hAnsi="Aptos"/>
          <w:b/>
          <w:sz w:val="22"/>
          <w:szCs w:val="22"/>
          <w:lang w:val="en-GB"/>
        </w:rPr>
      </w:pPr>
      <w:r w:rsidRPr="007A7106">
        <w:rPr>
          <w:rStyle w:val="Strong"/>
          <w:rFonts w:ascii="Aptos" w:hAnsi="Aptos"/>
          <w:bCs w:val="0"/>
          <w:sz w:val="22"/>
          <w:szCs w:val="22"/>
          <w:lang w:val="en-GB"/>
        </w:rPr>
        <w:t>Art.</w:t>
      </w:r>
      <w:r w:rsidR="00701C96" w:rsidRPr="007A7106">
        <w:rPr>
          <w:rStyle w:val="Strong"/>
          <w:rFonts w:ascii="Aptos" w:hAnsi="Aptos"/>
          <w:bCs w:val="0"/>
          <w:sz w:val="22"/>
          <w:szCs w:val="22"/>
          <w:lang w:val="en-GB"/>
        </w:rPr>
        <w:t xml:space="preserve"> 10</w:t>
      </w:r>
      <w:r w:rsidRPr="007A7106">
        <w:rPr>
          <w:rStyle w:val="Strong"/>
          <w:rFonts w:ascii="Aptos" w:hAnsi="Aptos"/>
          <w:bCs w:val="0"/>
          <w:sz w:val="22"/>
          <w:szCs w:val="22"/>
          <w:lang w:val="en-GB"/>
        </w:rPr>
        <w:t>. General conditions for candidate registration</w:t>
      </w:r>
      <w:r w:rsidR="00C82A15" w:rsidRPr="007A7106">
        <w:rPr>
          <w:rStyle w:val="Strong"/>
          <w:rFonts w:ascii="Aptos" w:hAnsi="Aptos"/>
          <w:bCs w:val="0"/>
          <w:sz w:val="22"/>
          <w:szCs w:val="22"/>
          <w:lang w:val="en-GB"/>
        </w:rPr>
        <w:t xml:space="preserve">. </w:t>
      </w:r>
      <w:r w:rsidR="00C82A15" w:rsidRPr="007A7106">
        <w:rPr>
          <w:rStyle w:val="Strong"/>
          <w:rFonts w:ascii="Aptos" w:hAnsi="Aptos"/>
          <w:b w:val="0"/>
          <w:bCs w:val="0"/>
          <w:sz w:val="22"/>
          <w:szCs w:val="22"/>
          <w:lang w:val="en-GB"/>
        </w:rPr>
        <w:t xml:space="preserve">(1) </w:t>
      </w:r>
      <w:r w:rsidR="004808C1" w:rsidRPr="007A7106">
        <w:rPr>
          <w:rFonts w:ascii="Aptos" w:hAnsi="Aptos"/>
          <w:sz w:val="22"/>
          <w:szCs w:val="22"/>
          <w:lang w:val="en-GB" w:eastAsia="en-US"/>
        </w:rPr>
        <w:t xml:space="preserve">The following </w:t>
      </w:r>
      <w:r w:rsidR="00D81B05">
        <w:rPr>
          <w:rFonts w:ascii="Aptos" w:hAnsi="Aptos"/>
          <w:sz w:val="22"/>
          <w:szCs w:val="22"/>
          <w:lang w:val="en-GB" w:eastAsia="en-US"/>
        </w:rPr>
        <w:t>categories of candidates are eligible for admission to</w:t>
      </w:r>
      <w:r w:rsidR="004808C1" w:rsidRPr="007A7106">
        <w:rPr>
          <w:rFonts w:ascii="Aptos" w:hAnsi="Aptos"/>
          <w:sz w:val="22"/>
          <w:szCs w:val="22"/>
          <w:lang w:val="en-GB" w:eastAsia="en-US"/>
        </w:rPr>
        <w:t xml:space="preserve"> doctoral </w:t>
      </w:r>
      <w:r w:rsidR="00D81B05">
        <w:rPr>
          <w:rFonts w:ascii="Aptos" w:hAnsi="Aptos"/>
          <w:sz w:val="22"/>
          <w:szCs w:val="22"/>
          <w:lang w:val="en-GB" w:eastAsia="en-US"/>
        </w:rPr>
        <w:t>studies:</w:t>
      </w:r>
      <w:r w:rsidR="004808C1" w:rsidRPr="007A7106">
        <w:rPr>
          <w:rFonts w:ascii="Aptos" w:hAnsi="Aptos"/>
          <w:sz w:val="22"/>
          <w:szCs w:val="22"/>
          <w:lang w:val="en-GB" w:eastAsia="en-US"/>
        </w:rPr>
        <w:t xml:space="preserve"> graduates of higher education with a bachelor's degree or equivalent long-term university studies, graduates with a master's degree from master's degree programmes organised in accordance with Law No. 288/2004, as amended and supplemented, as well as graduates of studies completed abroad and recognised by the relevant department of the Ministry of Education as being at least </w:t>
      </w:r>
      <w:r w:rsidR="005C40BA" w:rsidRPr="007A7106">
        <w:rPr>
          <w:rFonts w:ascii="Aptos" w:hAnsi="Aptos"/>
          <w:sz w:val="22"/>
          <w:szCs w:val="22"/>
          <w:lang w:val="en-GB" w:eastAsia="en-US"/>
        </w:rPr>
        <w:t>equivalent to master's degree studies.</w:t>
      </w:r>
    </w:p>
    <w:p w:rsidR="006F5B01" w:rsidRPr="007A7106" w:rsidRDefault="00C82A15" w:rsidP="008F6E38">
      <w:pPr>
        <w:spacing w:after="12" w:line="288" w:lineRule="auto"/>
        <w:jc w:val="both"/>
        <w:rPr>
          <w:rFonts w:ascii="Aptos" w:hAnsi="Aptos"/>
          <w:sz w:val="22"/>
          <w:szCs w:val="22"/>
          <w:lang w:val="en-GB" w:eastAsia="en-US"/>
        </w:rPr>
      </w:pPr>
      <w:r w:rsidRPr="007A7106">
        <w:rPr>
          <w:rFonts w:ascii="Aptos" w:hAnsi="Aptos"/>
          <w:sz w:val="22"/>
          <w:szCs w:val="22"/>
          <w:lang w:val="en-GB" w:eastAsia="en-US"/>
        </w:rPr>
        <w:t xml:space="preserve">(2) </w:t>
      </w:r>
      <w:r w:rsidR="006F5B01" w:rsidRPr="007A7106">
        <w:rPr>
          <w:rFonts w:ascii="Aptos" w:hAnsi="Aptos"/>
          <w:sz w:val="22"/>
          <w:szCs w:val="22"/>
          <w:lang w:val="en-GB" w:eastAsia="en-US"/>
        </w:rPr>
        <w:t xml:space="preserve">Graduates with a bachelor's degree or </w:t>
      </w:r>
      <w:r w:rsidR="00FA2CCB">
        <w:rPr>
          <w:rFonts w:ascii="Aptos" w:hAnsi="Aptos"/>
          <w:sz w:val="22"/>
          <w:szCs w:val="22"/>
          <w:lang w:val="en-GB" w:eastAsia="en-US"/>
        </w:rPr>
        <w:t xml:space="preserve">an </w:t>
      </w:r>
      <w:r w:rsidR="006F5B01" w:rsidRPr="007A7106">
        <w:rPr>
          <w:rFonts w:ascii="Aptos" w:hAnsi="Aptos"/>
          <w:sz w:val="22"/>
          <w:szCs w:val="22"/>
          <w:lang w:val="en-GB" w:eastAsia="en-US"/>
        </w:rPr>
        <w:t xml:space="preserve">equivalent </w:t>
      </w:r>
      <w:r w:rsidR="00FA2CCB">
        <w:rPr>
          <w:rFonts w:ascii="Aptos" w:hAnsi="Aptos"/>
          <w:sz w:val="22"/>
          <w:szCs w:val="22"/>
          <w:lang w:val="en-GB" w:eastAsia="en-US"/>
        </w:rPr>
        <w:t xml:space="preserve">degree </w:t>
      </w:r>
      <w:r w:rsidR="006F5B01" w:rsidRPr="007A7106">
        <w:rPr>
          <w:rFonts w:ascii="Aptos" w:hAnsi="Aptos"/>
          <w:sz w:val="22"/>
          <w:szCs w:val="22"/>
          <w:lang w:val="en-GB" w:eastAsia="en-US"/>
        </w:rPr>
        <w:t>(full-time education</w:t>
      </w:r>
      <w:r w:rsidR="00FA2CCB">
        <w:rPr>
          <w:rFonts w:ascii="Aptos" w:hAnsi="Aptos"/>
          <w:sz w:val="22"/>
          <w:szCs w:val="22"/>
          <w:lang w:val="en-GB" w:eastAsia="en-US"/>
        </w:rPr>
        <w:t>, duration of programme 5 or 6 years</w:t>
      </w:r>
      <w:r w:rsidR="006F5B01" w:rsidRPr="007A7106">
        <w:rPr>
          <w:rFonts w:ascii="Aptos" w:hAnsi="Aptos"/>
          <w:sz w:val="22"/>
          <w:szCs w:val="22"/>
          <w:lang w:val="en-GB" w:eastAsia="en-US"/>
        </w:rPr>
        <w:t xml:space="preserve">), issued until the year of graduation of the first bachelor's degree </w:t>
      </w:r>
      <w:r w:rsidR="00FA2CCB">
        <w:rPr>
          <w:rFonts w:ascii="Aptos" w:hAnsi="Aptos"/>
          <w:sz w:val="22"/>
          <w:szCs w:val="22"/>
          <w:lang w:val="en-GB" w:eastAsia="en-US"/>
        </w:rPr>
        <w:t>series</w:t>
      </w:r>
      <w:r w:rsidR="006F5B01" w:rsidRPr="007A7106">
        <w:rPr>
          <w:rFonts w:ascii="Aptos" w:hAnsi="Aptos"/>
          <w:sz w:val="22"/>
          <w:szCs w:val="22"/>
          <w:lang w:val="en-GB" w:eastAsia="en-US"/>
        </w:rPr>
        <w:t xml:space="preserve"> organised in accordance with the provisions of Law No. 288/2004 on the organisation of university studies, as subsequently amended and supplemented (long-term education).</w:t>
      </w:r>
    </w:p>
    <w:p w:rsidR="004B5924" w:rsidRPr="007A7106" w:rsidRDefault="00C82A15" w:rsidP="008F6E38">
      <w:pPr>
        <w:spacing w:after="12" w:line="288" w:lineRule="auto"/>
        <w:jc w:val="both"/>
        <w:rPr>
          <w:rFonts w:ascii="Aptos" w:hAnsi="Aptos"/>
          <w:sz w:val="22"/>
          <w:szCs w:val="22"/>
          <w:lang w:val="en-GB" w:eastAsia="en-US"/>
        </w:rPr>
      </w:pPr>
      <w:r w:rsidRPr="007A7106">
        <w:rPr>
          <w:rFonts w:ascii="Aptos" w:hAnsi="Aptos"/>
          <w:sz w:val="22"/>
          <w:szCs w:val="22"/>
          <w:lang w:val="en-GB" w:eastAsia="en-US"/>
        </w:rPr>
        <w:t xml:space="preserve">(3) </w:t>
      </w:r>
      <w:r w:rsidR="004808C1" w:rsidRPr="007A7106">
        <w:rPr>
          <w:rFonts w:ascii="Aptos" w:hAnsi="Aptos"/>
          <w:sz w:val="22"/>
          <w:szCs w:val="22"/>
          <w:lang w:val="en-GB" w:eastAsia="en-US"/>
        </w:rPr>
        <w:t>According to the provisions of Law No.</w:t>
      </w:r>
      <w:r w:rsidR="00623A75" w:rsidRPr="007A7106">
        <w:rPr>
          <w:rFonts w:ascii="Aptos" w:hAnsi="Aptos"/>
          <w:sz w:val="22"/>
          <w:szCs w:val="22"/>
          <w:lang w:val="en-GB" w:eastAsia="en-US"/>
        </w:rPr>
        <w:t xml:space="preserve"> 199/2023 on higher education </w:t>
      </w:r>
      <w:r w:rsidR="004808C1" w:rsidRPr="007A7106">
        <w:rPr>
          <w:rFonts w:ascii="Aptos" w:hAnsi="Aptos"/>
          <w:sz w:val="22"/>
          <w:szCs w:val="22"/>
          <w:lang w:val="en-GB" w:eastAsia="en-US"/>
        </w:rPr>
        <w:t xml:space="preserve">and </w:t>
      </w:r>
      <w:r w:rsidR="004808C1" w:rsidRPr="007A7106">
        <w:rPr>
          <w:rFonts w:ascii="Aptos" w:hAnsi="Aptos"/>
          <w:sz w:val="22"/>
          <w:szCs w:val="22"/>
          <w:lang w:val="en-GB"/>
        </w:rPr>
        <w:t>Address 25/DGIU/25/01/2021 of the Ministry of Education</w:t>
      </w:r>
      <w:r w:rsidR="004808C1" w:rsidRPr="007A7106">
        <w:rPr>
          <w:rFonts w:ascii="Aptos" w:hAnsi="Aptos"/>
          <w:sz w:val="22"/>
          <w:szCs w:val="22"/>
          <w:lang w:val="en-GB" w:eastAsia="en-US"/>
        </w:rPr>
        <w:t xml:space="preserve">, the bachelor's degree of graduates of long-term higher education from the period prior to the application of the three Bologna cycles is equivalent to a master's degree in the field. Consequently, holders of long-term higher education diplomas have the right to enrol in doctoral studies without having to complete the second cycle of </w:t>
      </w:r>
      <w:r w:rsidR="009D28EA">
        <w:rPr>
          <w:rFonts w:ascii="Aptos" w:hAnsi="Aptos"/>
          <w:sz w:val="22"/>
          <w:szCs w:val="22"/>
          <w:lang w:val="en-GB" w:eastAsia="en-US"/>
        </w:rPr>
        <w:t xml:space="preserve">academic study programs, namely the </w:t>
      </w:r>
      <w:r w:rsidR="004808C1" w:rsidRPr="007A7106">
        <w:rPr>
          <w:rFonts w:ascii="Aptos" w:hAnsi="Aptos"/>
          <w:sz w:val="22"/>
          <w:szCs w:val="22"/>
          <w:lang w:val="en-GB" w:eastAsia="en-US"/>
        </w:rPr>
        <w:t>master's studies.</w:t>
      </w:r>
    </w:p>
    <w:p w:rsidR="004B5924" w:rsidRPr="007A7106" w:rsidRDefault="00C82A15" w:rsidP="008F6E38">
      <w:pPr>
        <w:spacing w:after="12" w:line="288" w:lineRule="auto"/>
        <w:jc w:val="both"/>
        <w:rPr>
          <w:rFonts w:ascii="Aptos" w:hAnsi="Aptos"/>
          <w:sz w:val="22"/>
          <w:szCs w:val="22"/>
          <w:lang w:val="en-GB" w:eastAsia="en-US"/>
        </w:rPr>
      </w:pPr>
      <w:r w:rsidRPr="007A7106">
        <w:rPr>
          <w:rFonts w:ascii="Aptos" w:hAnsi="Aptos"/>
          <w:sz w:val="22"/>
          <w:szCs w:val="22"/>
          <w:lang w:val="en-GB" w:eastAsia="en-US"/>
        </w:rPr>
        <w:t xml:space="preserve">(4) </w:t>
      </w:r>
      <w:r w:rsidR="004808C1" w:rsidRPr="007A7106">
        <w:rPr>
          <w:rFonts w:ascii="Aptos" w:hAnsi="Aptos"/>
          <w:sz w:val="22"/>
          <w:szCs w:val="22"/>
          <w:lang w:val="en-GB" w:eastAsia="en-US"/>
        </w:rPr>
        <w:t>For bachelor's degree specialisations where the duration of studies has not changed after the application of the Bologna cycles, it is not possible to enrol in the third cycle of doctoral studies without completing the second cycle of master's degree studies.</w:t>
      </w:r>
    </w:p>
    <w:p w:rsidR="004B5924" w:rsidRPr="007A7106" w:rsidRDefault="00C82A15" w:rsidP="008F6E38">
      <w:pPr>
        <w:pStyle w:val="Default"/>
        <w:spacing w:after="12" w:line="288" w:lineRule="auto"/>
        <w:jc w:val="both"/>
        <w:rPr>
          <w:rFonts w:ascii="Aptos" w:hAnsi="Aptos"/>
          <w:sz w:val="22"/>
          <w:szCs w:val="22"/>
          <w:lang w:val="en-GB"/>
        </w:rPr>
      </w:pPr>
      <w:r w:rsidRPr="007A7106">
        <w:rPr>
          <w:rFonts w:ascii="Aptos" w:hAnsi="Aptos"/>
          <w:sz w:val="22"/>
          <w:szCs w:val="22"/>
          <w:lang w:val="en-GB"/>
        </w:rPr>
        <w:t xml:space="preserve">(5) </w:t>
      </w:r>
      <w:r w:rsidR="004808C1" w:rsidRPr="007A7106">
        <w:rPr>
          <w:rFonts w:ascii="Aptos" w:hAnsi="Aptos"/>
          <w:sz w:val="22"/>
          <w:szCs w:val="22"/>
          <w:lang w:val="en-GB"/>
        </w:rPr>
        <w:t xml:space="preserve">Enrolment in the admission competition for doctoral studies within IOSUD-UAIC in a doctoral field is not conditional on the field in which the bachelor's or master's degree was obtained, except in cases where the Doctoral Schools impose specific admission conditions. The total cumulative duration of the bachelor's and master's degree programmes must correspond to the accumulation of at least 300 transferable credits (ECTS). </w:t>
      </w:r>
    </w:p>
    <w:p w:rsidR="004B5924" w:rsidRPr="007A7106" w:rsidRDefault="00425293" w:rsidP="0087075F">
      <w:pPr>
        <w:pStyle w:val="ListParagraph"/>
        <w:tabs>
          <w:tab w:val="left" w:pos="993"/>
        </w:tabs>
        <w:spacing w:line="288" w:lineRule="auto"/>
        <w:ind w:left="0"/>
        <w:jc w:val="both"/>
        <w:rPr>
          <w:rFonts w:ascii="Aptos" w:hAnsi="Aptos"/>
          <w:sz w:val="22"/>
          <w:szCs w:val="22"/>
          <w:lang w:val="en-GB"/>
        </w:rPr>
      </w:pPr>
      <w:r w:rsidRPr="007A7106">
        <w:rPr>
          <w:rFonts w:ascii="Aptos" w:eastAsia="Trebuchet MS" w:hAnsi="Aptos"/>
          <w:b/>
          <w:bCs/>
          <w:sz w:val="22"/>
          <w:szCs w:val="22"/>
          <w:lang w:val="en-GB"/>
        </w:rPr>
        <w:t>Art.</w:t>
      </w:r>
      <w:r w:rsidR="005C40BA" w:rsidRPr="007A7106">
        <w:rPr>
          <w:rFonts w:ascii="Aptos" w:eastAsia="Trebuchet MS" w:hAnsi="Aptos"/>
          <w:b/>
          <w:bCs/>
          <w:sz w:val="22"/>
          <w:szCs w:val="22"/>
          <w:lang w:val="en-GB"/>
        </w:rPr>
        <w:t xml:space="preserve"> 11</w:t>
      </w:r>
      <w:r w:rsidRPr="007A7106">
        <w:rPr>
          <w:rFonts w:ascii="Aptos" w:eastAsia="Trebuchet MS" w:hAnsi="Aptos"/>
          <w:b/>
          <w:bCs/>
          <w:sz w:val="22"/>
          <w:szCs w:val="22"/>
          <w:lang w:val="en-GB"/>
        </w:rPr>
        <w:t xml:space="preserve">. </w:t>
      </w:r>
      <w:r w:rsidRPr="007A7106">
        <w:rPr>
          <w:rFonts w:ascii="Aptos" w:eastAsia="Trebuchet MS" w:hAnsi="Aptos"/>
          <w:sz w:val="22"/>
          <w:szCs w:val="22"/>
          <w:lang w:val="en-GB"/>
        </w:rPr>
        <w:t xml:space="preserve">(1) </w:t>
      </w:r>
      <w:proofErr w:type="gramStart"/>
      <w:r w:rsidR="009D28EA">
        <w:rPr>
          <w:rFonts w:ascii="Aptos" w:eastAsia="Trebuchet MS" w:hAnsi="Aptos"/>
          <w:sz w:val="22"/>
          <w:szCs w:val="22"/>
          <w:lang w:val="en-GB"/>
        </w:rPr>
        <w:t>The</w:t>
      </w:r>
      <w:proofErr w:type="gramEnd"/>
      <w:r w:rsidR="009D28EA">
        <w:rPr>
          <w:rFonts w:ascii="Aptos" w:eastAsia="Trebuchet MS" w:hAnsi="Aptos"/>
          <w:sz w:val="22"/>
          <w:szCs w:val="22"/>
          <w:lang w:val="en-GB"/>
        </w:rPr>
        <w:t xml:space="preserve"> registration of the candidates takes place</w:t>
      </w:r>
      <w:r w:rsidRPr="007A7106">
        <w:rPr>
          <w:rFonts w:ascii="Aptos" w:eastAsia="Trebuchet MS" w:hAnsi="Aptos"/>
          <w:sz w:val="22"/>
          <w:szCs w:val="22"/>
          <w:lang w:val="en-GB"/>
        </w:rPr>
        <w:t xml:space="preserve"> in specially designated areas provided by each faculty.</w:t>
      </w:r>
    </w:p>
    <w:p w:rsidR="004B5924" w:rsidRPr="007A7106" w:rsidRDefault="004808C1" w:rsidP="0087075F">
      <w:pPr>
        <w:pStyle w:val="Normal1"/>
        <w:spacing w:line="288" w:lineRule="auto"/>
        <w:jc w:val="both"/>
        <w:rPr>
          <w:rFonts w:ascii="Aptos" w:eastAsia="Trebuchet MS" w:hAnsi="Aptos"/>
          <w:sz w:val="22"/>
          <w:szCs w:val="22"/>
          <w:lang w:val="en-GB"/>
        </w:rPr>
      </w:pPr>
      <w:r w:rsidRPr="007A7106">
        <w:rPr>
          <w:rFonts w:ascii="Aptos" w:eastAsia="Trebuchet MS" w:hAnsi="Aptos"/>
          <w:sz w:val="22"/>
          <w:szCs w:val="22"/>
          <w:lang w:val="en-GB"/>
        </w:rPr>
        <w:lastRenderedPageBreak/>
        <w:t>(2) Faculties shall establish, in accordance with the law, measures regarding equal opportunities for persons with disabilities, ensuring, where necessary, additional support adapted to the needs of this category of candidates, supporting their access to higher education institutions.</w:t>
      </w:r>
    </w:p>
    <w:p w:rsidR="004B5924" w:rsidRPr="007A7106" w:rsidRDefault="004808C1" w:rsidP="0087075F">
      <w:pPr>
        <w:pStyle w:val="Normal1"/>
        <w:spacing w:line="288" w:lineRule="auto"/>
        <w:jc w:val="both"/>
        <w:rPr>
          <w:rFonts w:ascii="Aptos" w:eastAsia="Trebuchet MS" w:hAnsi="Aptos"/>
          <w:sz w:val="22"/>
          <w:szCs w:val="22"/>
          <w:lang w:val="en-GB"/>
        </w:rPr>
      </w:pPr>
      <w:r w:rsidRPr="007A7106">
        <w:rPr>
          <w:rFonts w:ascii="Aptos" w:eastAsia="Trebuchet MS" w:hAnsi="Aptos"/>
          <w:sz w:val="22"/>
          <w:szCs w:val="22"/>
          <w:lang w:val="en-GB"/>
        </w:rPr>
        <w:t xml:space="preserve">(3) </w:t>
      </w:r>
      <w:r w:rsidRPr="007A7106">
        <w:rPr>
          <w:rFonts w:ascii="Aptos" w:hAnsi="Aptos"/>
          <w:sz w:val="22"/>
          <w:szCs w:val="22"/>
          <w:lang w:val="en-GB"/>
        </w:rPr>
        <w:t xml:space="preserve">Throughout the entire admission competition period, the admission committees and appeals committees, set up at the level of each Doctoral School, shall be provided with adequately equipped premises. </w:t>
      </w:r>
      <w:r w:rsidR="009D28EA">
        <w:rPr>
          <w:rFonts w:ascii="Aptos" w:hAnsi="Aptos"/>
          <w:sz w:val="22"/>
          <w:szCs w:val="22"/>
          <w:lang w:val="en-GB"/>
        </w:rPr>
        <w:t>Furthermore</w:t>
      </w:r>
      <w:r w:rsidRPr="007A7106">
        <w:rPr>
          <w:rFonts w:ascii="Aptos" w:hAnsi="Aptos"/>
          <w:sz w:val="22"/>
          <w:szCs w:val="22"/>
          <w:lang w:val="en-GB"/>
        </w:rPr>
        <w:t xml:space="preserve">, these committees shall be provided with adequate premises for registering candidates for the examination and for conducting the </w:t>
      </w:r>
      <w:r w:rsidR="009D28EA">
        <w:rPr>
          <w:rFonts w:ascii="Aptos" w:hAnsi="Aptos"/>
          <w:sz w:val="22"/>
          <w:szCs w:val="22"/>
          <w:lang w:val="en-GB"/>
        </w:rPr>
        <w:t>admission</w:t>
      </w:r>
      <w:r w:rsidRPr="007A7106">
        <w:rPr>
          <w:rFonts w:ascii="Aptos" w:hAnsi="Aptos"/>
          <w:sz w:val="22"/>
          <w:szCs w:val="22"/>
          <w:lang w:val="en-GB"/>
        </w:rPr>
        <w:t xml:space="preserve"> tests. The premises where the admission and appeals committees carry out their activities must be suitable for the preparation, reproduction, collection, storage and distribution of the </w:t>
      </w:r>
      <w:r w:rsidR="009D28EA">
        <w:rPr>
          <w:rFonts w:ascii="Aptos" w:hAnsi="Aptos"/>
          <w:sz w:val="22"/>
          <w:szCs w:val="22"/>
          <w:lang w:val="en-GB"/>
        </w:rPr>
        <w:t>examination tests</w:t>
      </w:r>
      <w:r w:rsidRPr="007A7106">
        <w:rPr>
          <w:rFonts w:ascii="Aptos" w:hAnsi="Aptos"/>
          <w:sz w:val="22"/>
          <w:szCs w:val="22"/>
          <w:lang w:val="en-GB"/>
        </w:rPr>
        <w:t>, as well as for the storage and evaluation of the candidates' written papers, all of which must be carried out in complete security.</w:t>
      </w:r>
    </w:p>
    <w:p w:rsidR="004B5924" w:rsidRPr="007A7106" w:rsidRDefault="004808C1" w:rsidP="0087075F">
      <w:pPr>
        <w:spacing w:line="288" w:lineRule="auto"/>
        <w:jc w:val="both"/>
        <w:rPr>
          <w:rFonts w:ascii="Aptos" w:hAnsi="Aptos"/>
          <w:sz w:val="22"/>
          <w:szCs w:val="22"/>
          <w:lang w:val="en-GB"/>
        </w:rPr>
      </w:pPr>
      <w:r w:rsidRPr="007A7106">
        <w:rPr>
          <w:rFonts w:ascii="Aptos" w:hAnsi="Aptos"/>
          <w:sz w:val="22"/>
          <w:szCs w:val="22"/>
          <w:lang w:val="en-GB"/>
        </w:rPr>
        <w:t>(4) Persons who are not involved in the admission competition are strictly prohibited from entering the premises where activities related to the doctoral admission competition are carried out.</w:t>
      </w:r>
    </w:p>
    <w:p w:rsidR="004B5924" w:rsidRPr="007A7106" w:rsidRDefault="004808C1" w:rsidP="0087075F">
      <w:pPr>
        <w:spacing w:line="288" w:lineRule="auto"/>
        <w:jc w:val="both"/>
        <w:rPr>
          <w:rFonts w:ascii="Aptos" w:hAnsi="Aptos"/>
          <w:strike/>
          <w:sz w:val="22"/>
          <w:szCs w:val="22"/>
          <w:lang w:val="en-GB"/>
        </w:rPr>
      </w:pPr>
      <w:r w:rsidRPr="007A7106">
        <w:rPr>
          <w:rFonts w:ascii="Aptos" w:hAnsi="Aptos"/>
          <w:sz w:val="22"/>
          <w:szCs w:val="22"/>
          <w:lang w:val="en-GB"/>
        </w:rPr>
        <w:t xml:space="preserve">(5) The use of mobile devices or other means of communication is strictly prohibited in the rooms where the </w:t>
      </w:r>
      <w:r w:rsidR="009D28EA">
        <w:rPr>
          <w:rFonts w:ascii="Aptos" w:hAnsi="Aptos"/>
          <w:sz w:val="22"/>
          <w:szCs w:val="22"/>
          <w:lang w:val="en-GB"/>
        </w:rPr>
        <w:t>examination topics</w:t>
      </w:r>
      <w:r w:rsidRPr="007A7106">
        <w:rPr>
          <w:rFonts w:ascii="Aptos" w:hAnsi="Aptos"/>
          <w:sz w:val="22"/>
          <w:szCs w:val="22"/>
          <w:lang w:val="en-GB"/>
        </w:rPr>
        <w:t xml:space="preserve"> are prepared, in the rooms</w:t>
      </w:r>
      <w:r w:rsidR="009D28EA">
        <w:rPr>
          <w:rFonts w:ascii="Aptos" w:hAnsi="Aptos"/>
          <w:sz w:val="22"/>
          <w:szCs w:val="22"/>
          <w:lang w:val="en-GB"/>
        </w:rPr>
        <w:t xml:space="preserve"> where the examination takes place</w:t>
      </w:r>
      <w:r w:rsidRPr="007A7106">
        <w:rPr>
          <w:rFonts w:ascii="Aptos" w:hAnsi="Aptos"/>
          <w:sz w:val="22"/>
          <w:szCs w:val="22"/>
          <w:lang w:val="en-GB"/>
        </w:rPr>
        <w:t>, and in the rooms where the candidates' theses are evaluated/re-evaluated.</w:t>
      </w:r>
    </w:p>
    <w:p w:rsidR="004B5924" w:rsidRPr="007A7106" w:rsidRDefault="004808C1" w:rsidP="0087075F">
      <w:pPr>
        <w:spacing w:line="288" w:lineRule="auto"/>
        <w:jc w:val="both"/>
        <w:rPr>
          <w:rFonts w:ascii="Aptos" w:hAnsi="Aptos"/>
          <w:sz w:val="22"/>
          <w:szCs w:val="22"/>
          <w:lang w:val="en-GB"/>
        </w:rPr>
      </w:pPr>
      <w:r w:rsidRPr="007A7106">
        <w:rPr>
          <w:rFonts w:ascii="Aptos" w:hAnsi="Aptos"/>
          <w:sz w:val="22"/>
          <w:szCs w:val="22"/>
          <w:lang w:val="en-GB"/>
        </w:rPr>
        <w:t xml:space="preserve">(6) The topics of the oral and/or written competition tests shall remain secret until the tests are taken. </w:t>
      </w:r>
    </w:p>
    <w:p w:rsidR="004B5924" w:rsidRPr="007A7106" w:rsidRDefault="004808C1" w:rsidP="0087075F">
      <w:pPr>
        <w:spacing w:line="288" w:lineRule="auto"/>
        <w:jc w:val="both"/>
        <w:rPr>
          <w:rFonts w:ascii="Aptos" w:eastAsia="Trebuchet MS" w:hAnsi="Aptos"/>
          <w:color w:val="000000"/>
          <w:sz w:val="22"/>
          <w:szCs w:val="22"/>
          <w:lang w:val="en-GB"/>
        </w:rPr>
      </w:pPr>
      <w:r w:rsidRPr="007A7106">
        <w:rPr>
          <w:rFonts w:ascii="Aptos" w:hAnsi="Aptos"/>
          <w:sz w:val="22"/>
          <w:szCs w:val="22"/>
          <w:lang w:val="en-GB"/>
        </w:rPr>
        <w:t xml:space="preserve">(7) </w:t>
      </w:r>
      <w:r w:rsidRPr="007A7106">
        <w:rPr>
          <w:rFonts w:ascii="Aptos" w:eastAsia="Trebuchet MS" w:hAnsi="Aptos"/>
          <w:color w:val="000000"/>
          <w:sz w:val="22"/>
          <w:szCs w:val="22"/>
          <w:lang w:val="en-GB"/>
        </w:rPr>
        <w:t>Registration for the admission competition shall be done in person, based on the identity card/passport and other documents required for registration, or on behalf of the candidate by another person based on a notarised power of attorney.</w:t>
      </w:r>
    </w:p>
    <w:p w:rsidR="004B5924" w:rsidRPr="007A7106" w:rsidRDefault="004808C1" w:rsidP="0087075F">
      <w:pPr>
        <w:spacing w:line="288" w:lineRule="auto"/>
        <w:jc w:val="both"/>
        <w:rPr>
          <w:rFonts w:ascii="Aptos" w:hAnsi="Aptos"/>
          <w:strike/>
          <w:sz w:val="22"/>
          <w:szCs w:val="22"/>
          <w:lang w:val="en-GB"/>
        </w:rPr>
      </w:pPr>
      <w:r w:rsidRPr="007A7106">
        <w:rPr>
          <w:rFonts w:ascii="Aptos" w:eastAsia="Trebuchet MS" w:hAnsi="Aptos"/>
          <w:color w:val="000000"/>
          <w:sz w:val="22"/>
          <w:szCs w:val="22"/>
          <w:lang w:val="en-GB"/>
        </w:rPr>
        <w:t xml:space="preserve">(8) </w:t>
      </w:r>
      <w:r w:rsidRPr="007A7106">
        <w:rPr>
          <w:rFonts w:ascii="Aptos" w:hAnsi="Aptos"/>
          <w:sz w:val="22"/>
          <w:szCs w:val="22"/>
          <w:lang w:val="en-GB"/>
        </w:rPr>
        <w:t>Candidates may also register by email. In this case, candidates shall send scanned copies of the required documents in PDF format to the secretariats of the doctoral schools (the email addresses can be found on the UAIC website), with the bachelor's and master's degrees, as well as the transcripts or diploma supplements, to be brought within a certain period of time after registration, as determined by each doctoral school. Candidates assume responsibility for the authenticity and correspondence between the digital/scanned documents and the originals to be submitted in the candidate's file.</w:t>
      </w:r>
    </w:p>
    <w:p w:rsidR="004B5924" w:rsidRPr="007A7106" w:rsidRDefault="00425293" w:rsidP="0087075F">
      <w:pPr>
        <w:pStyle w:val="ListParagraph"/>
        <w:tabs>
          <w:tab w:val="left" w:pos="993"/>
        </w:tabs>
        <w:spacing w:line="288" w:lineRule="auto"/>
        <w:ind w:left="0"/>
        <w:jc w:val="both"/>
        <w:rPr>
          <w:rFonts w:ascii="Aptos" w:hAnsi="Aptos"/>
          <w:b/>
          <w:spacing w:val="-3"/>
          <w:sz w:val="22"/>
          <w:szCs w:val="22"/>
          <w:lang w:val="en-GB"/>
        </w:rPr>
      </w:pPr>
      <w:r w:rsidRPr="007A7106">
        <w:rPr>
          <w:rFonts w:ascii="Aptos" w:hAnsi="Aptos"/>
          <w:b/>
          <w:bCs/>
          <w:spacing w:val="-3"/>
          <w:sz w:val="22"/>
          <w:szCs w:val="22"/>
          <w:lang w:val="en-GB"/>
        </w:rPr>
        <w:t>Art.</w:t>
      </w:r>
      <w:r w:rsidR="005C40BA" w:rsidRPr="007A7106">
        <w:rPr>
          <w:rFonts w:ascii="Aptos" w:hAnsi="Aptos"/>
          <w:b/>
          <w:bCs/>
          <w:spacing w:val="-3"/>
          <w:sz w:val="22"/>
          <w:szCs w:val="22"/>
          <w:lang w:val="en-GB"/>
        </w:rPr>
        <w:t xml:space="preserve"> 12</w:t>
      </w:r>
      <w:r w:rsidRPr="007A7106">
        <w:rPr>
          <w:rFonts w:ascii="Aptos" w:hAnsi="Aptos"/>
          <w:b/>
          <w:bCs/>
          <w:spacing w:val="-3"/>
          <w:sz w:val="22"/>
          <w:szCs w:val="22"/>
          <w:lang w:val="en-GB"/>
        </w:rPr>
        <w:t xml:space="preserve">. </w:t>
      </w:r>
      <w:r w:rsidRPr="007A7106">
        <w:rPr>
          <w:rFonts w:ascii="Aptos" w:hAnsi="Aptos"/>
          <w:spacing w:val="-3"/>
          <w:sz w:val="22"/>
          <w:szCs w:val="22"/>
          <w:lang w:val="en-GB"/>
        </w:rPr>
        <w:t xml:space="preserve">(1) </w:t>
      </w:r>
      <w:proofErr w:type="gramStart"/>
      <w:r w:rsidRPr="007A7106">
        <w:rPr>
          <w:rFonts w:ascii="Aptos" w:hAnsi="Aptos"/>
          <w:spacing w:val="-3"/>
          <w:sz w:val="22"/>
          <w:szCs w:val="22"/>
          <w:lang w:val="en-GB"/>
        </w:rPr>
        <w:t>The</w:t>
      </w:r>
      <w:proofErr w:type="gramEnd"/>
      <w:r w:rsidRPr="007A7106">
        <w:rPr>
          <w:rFonts w:ascii="Aptos" w:hAnsi="Aptos"/>
          <w:spacing w:val="-3"/>
          <w:sz w:val="22"/>
          <w:szCs w:val="22"/>
          <w:lang w:val="en-GB"/>
        </w:rPr>
        <w:t xml:space="preserve"> following</w:t>
      </w:r>
      <w:r w:rsidR="009D28EA">
        <w:rPr>
          <w:rFonts w:ascii="Aptos" w:hAnsi="Aptos"/>
          <w:spacing w:val="-3"/>
          <w:sz w:val="22"/>
          <w:szCs w:val="22"/>
          <w:lang w:val="en-GB"/>
        </w:rPr>
        <w:t xml:space="preserve"> categories of candidates</w:t>
      </w:r>
      <w:r w:rsidRPr="007A7106">
        <w:rPr>
          <w:rFonts w:ascii="Aptos" w:hAnsi="Aptos"/>
          <w:spacing w:val="-3"/>
          <w:sz w:val="22"/>
          <w:szCs w:val="22"/>
          <w:lang w:val="en-GB"/>
        </w:rPr>
        <w:t xml:space="preserve"> </w:t>
      </w:r>
      <w:r w:rsidR="009D28EA">
        <w:rPr>
          <w:rFonts w:ascii="Aptos" w:hAnsi="Aptos"/>
          <w:spacing w:val="-3"/>
          <w:sz w:val="22"/>
          <w:szCs w:val="22"/>
          <w:lang w:val="en-GB"/>
        </w:rPr>
        <w:t>are eligible to</w:t>
      </w:r>
      <w:r w:rsidRPr="007A7106">
        <w:rPr>
          <w:rFonts w:ascii="Aptos" w:hAnsi="Aptos"/>
          <w:spacing w:val="-3"/>
          <w:sz w:val="22"/>
          <w:szCs w:val="22"/>
          <w:lang w:val="en-GB"/>
        </w:rPr>
        <w:t xml:space="preserve"> enrol and participate in the doctoral admission exam:</w:t>
      </w:r>
    </w:p>
    <w:p w:rsidR="004B5924" w:rsidRPr="007A7106" w:rsidRDefault="00C82A15" w:rsidP="008F6E38">
      <w:pPr>
        <w:tabs>
          <w:tab w:val="left" w:pos="-720"/>
        </w:tabs>
        <w:suppressAutoHyphens/>
        <w:spacing w:after="12" w:line="288" w:lineRule="auto"/>
        <w:jc w:val="both"/>
        <w:rPr>
          <w:rFonts w:ascii="Aptos" w:hAnsi="Aptos"/>
          <w:spacing w:val="-3"/>
          <w:sz w:val="22"/>
          <w:szCs w:val="22"/>
          <w:lang w:val="en-GB"/>
        </w:rPr>
      </w:pPr>
      <w:r w:rsidRPr="007A7106">
        <w:rPr>
          <w:rFonts w:ascii="Aptos" w:hAnsi="Aptos"/>
          <w:spacing w:val="-3"/>
          <w:sz w:val="22"/>
          <w:szCs w:val="22"/>
          <w:lang w:val="en-GB"/>
        </w:rPr>
        <w:t xml:space="preserve">(a) </w:t>
      </w:r>
      <w:r w:rsidR="004808C1" w:rsidRPr="007A7106">
        <w:rPr>
          <w:rFonts w:ascii="Aptos" w:hAnsi="Aptos"/>
          <w:spacing w:val="-3"/>
          <w:sz w:val="22"/>
          <w:szCs w:val="22"/>
          <w:lang w:val="en-GB"/>
        </w:rPr>
        <w:t xml:space="preserve">European citizens who have </w:t>
      </w:r>
      <w:r w:rsidR="009D28EA">
        <w:rPr>
          <w:rFonts w:ascii="Aptos" w:hAnsi="Aptos"/>
          <w:spacing w:val="-3"/>
          <w:sz w:val="22"/>
          <w:szCs w:val="22"/>
          <w:lang w:val="en-GB"/>
        </w:rPr>
        <w:t>applied</w:t>
      </w:r>
      <w:r w:rsidR="004808C1" w:rsidRPr="007A7106">
        <w:rPr>
          <w:rFonts w:ascii="Aptos" w:hAnsi="Aptos"/>
          <w:spacing w:val="-3"/>
          <w:sz w:val="22"/>
          <w:szCs w:val="22"/>
          <w:lang w:val="en-GB"/>
        </w:rPr>
        <w:t xml:space="preserve"> at the National Centre for the Recognition and Equivalence of Diplomas (CNRED) to get their previous studies recognised, but who </w:t>
      </w:r>
      <w:r w:rsidR="00262E0A">
        <w:rPr>
          <w:rFonts w:ascii="Aptos" w:hAnsi="Aptos"/>
          <w:spacing w:val="-3"/>
          <w:sz w:val="22"/>
          <w:szCs w:val="22"/>
          <w:lang w:val="en-GB"/>
        </w:rPr>
        <w:t>have not yet</w:t>
      </w:r>
      <w:r w:rsidR="004808C1" w:rsidRPr="007A7106">
        <w:rPr>
          <w:rFonts w:ascii="Aptos" w:hAnsi="Aptos"/>
          <w:spacing w:val="-3"/>
          <w:sz w:val="22"/>
          <w:szCs w:val="22"/>
          <w:lang w:val="en-GB"/>
        </w:rPr>
        <w:t xml:space="preserve"> received </w:t>
      </w:r>
      <w:r w:rsidR="00262E0A">
        <w:rPr>
          <w:rFonts w:ascii="Aptos" w:hAnsi="Aptos"/>
          <w:spacing w:val="-3"/>
          <w:sz w:val="22"/>
          <w:szCs w:val="22"/>
          <w:lang w:val="en-GB"/>
        </w:rPr>
        <w:t>a resolution</w:t>
      </w:r>
      <w:r w:rsidR="004808C1" w:rsidRPr="007A7106">
        <w:rPr>
          <w:rFonts w:ascii="Aptos" w:hAnsi="Aptos"/>
          <w:spacing w:val="-3"/>
          <w:sz w:val="22"/>
          <w:szCs w:val="22"/>
          <w:lang w:val="en-GB"/>
        </w:rPr>
        <w:t xml:space="preserve"> from the Ministry, </w:t>
      </w:r>
      <w:r w:rsidR="00262E0A">
        <w:rPr>
          <w:rFonts w:ascii="Aptos" w:hAnsi="Aptos"/>
          <w:spacing w:val="-3"/>
          <w:sz w:val="22"/>
          <w:szCs w:val="22"/>
          <w:lang w:val="en-GB"/>
        </w:rPr>
        <w:t>provided that they write</w:t>
      </w:r>
      <w:r w:rsidR="004808C1" w:rsidRPr="007A7106">
        <w:rPr>
          <w:rFonts w:ascii="Aptos" w:hAnsi="Aptos"/>
          <w:spacing w:val="-3"/>
          <w:sz w:val="22"/>
          <w:szCs w:val="22"/>
          <w:lang w:val="en-GB"/>
        </w:rPr>
        <w:t xml:space="preserve"> a sworn statement </w:t>
      </w:r>
      <w:r w:rsidR="00262E0A">
        <w:rPr>
          <w:rFonts w:ascii="Aptos" w:hAnsi="Aptos"/>
          <w:spacing w:val="-3"/>
          <w:sz w:val="22"/>
          <w:szCs w:val="22"/>
          <w:lang w:val="en-GB"/>
        </w:rPr>
        <w:t>in this respect</w:t>
      </w:r>
      <w:r w:rsidR="004808C1" w:rsidRPr="007A7106">
        <w:rPr>
          <w:rFonts w:ascii="Aptos" w:hAnsi="Aptos"/>
          <w:spacing w:val="-3"/>
          <w:sz w:val="22"/>
          <w:szCs w:val="22"/>
          <w:lang w:val="en-GB"/>
        </w:rPr>
        <w:t>;</w:t>
      </w:r>
    </w:p>
    <w:p w:rsidR="004B5924" w:rsidRPr="007A7106" w:rsidRDefault="00C82A15" w:rsidP="008F6E38">
      <w:pPr>
        <w:tabs>
          <w:tab w:val="left" w:pos="-720"/>
        </w:tabs>
        <w:suppressAutoHyphens/>
        <w:spacing w:after="12" w:line="288" w:lineRule="auto"/>
        <w:jc w:val="both"/>
        <w:rPr>
          <w:rFonts w:ascii="Aptos" w:hAnsi="Aptos"/>
          <w:spacing w:val="-3"/>
          <w:sz w:val="22"/>
          <w:szCs w:val="22"/>
          <w:lang w:val="en-GB"/>
        </w:rPr>
      </w:pPr>
      <w:r w:rsidRPr="007A7106">
        <w:rPr>
          <w:rFonts w:ascii="Aptos" w:hAnsi="Aptos"/>
          <w:spacing w:val="-3"/>
          <w:sz w:val="22"/>
          <w:szCs w:val="22"/>
          <w:lang w:val="en-GB"/>
        </w:rPr>
        <w:t xml:space="preserve">(b) </w:t>
      </w:r>
      <w:proofErr w:type="gramStart"/>
      <w:r w:rsidR="004808C1" w:rsidRPr="007A7106">
        <w:rPr>
          <w:rFonts w:ascii="Aptos" w:hAnsi="Aptos"/>
          <w:spacing w:val="-3"/>
          <w:sz w:val="22"/>
          <w:szCs w:val="22"/>
          <w:lang w:val="en-GB"/>
        </w:rPr>
        <w:t>candidates</w:t>
      </w:r>
      <w:proofErr w:type="gramEnd"/>
      <w:r w:rsidR="004808C1" w:rsidRPr="007A7106">
        <w:rPr>
          <w:rFonts w:ascii="Aptos" w:hAnsi="Aptos"/>
          <w:spacing w:val="-3"/>
          <w:sz w:val="22"/>
          <w:szCs w:val="22"/>
          <w:lang w:val="en-GB"/>
        </w:rPr>
        <w:t xml:space="preserve"> from third countries who have started the process with the Directorate-General for International Relations and European Affairs (DGRIAE) to get accepted for studies, but </w:t>
      </w:r>
      <w:r w:rsidR="00262E0A" w:rsidRPr="00262E0A">
        <w:rPr>
          <w:rFonts w:ascii="Aptos" w:hAnsi="Aptos"/>
          <w:spacing w:val="-3"/>
          <w:sz w:val="22"/>
          <w:szCs w:val="22"/>
          <w:lang w:val="en-GB"/>
        </w:rPr>
        <w:t>have not yet received a resolution from the Ministry, provided that they write a sworn statement in this respect</w:t>
      </w:r>
      <w:r w:rsidR="004808C1" w:rsidRPr="007A7106">
        <w:rPr>
          <w:rFonts w:ascii="Aptos" w:hAnsi="Aptos"/>
          <w:spacing w:val="-3"/>
          <w:sz w:val="22"/>
          <w:szCs w:val="22"/>
          <w:lang w:val="en-GB"/>
        </w:rPr>
        <w:t>.</w:t>
      </w:r>
    </w:p>
    <w:p w:rsidR="004B5924" w:rsidRPr="007A7106" w:rsidRDefault="00C82A15" w:rsidP="008F6E38">
      <w:pPr>
        <w:tabs>
          <w:tab w:val="left" w:pos="-720"/>
        </w:tabs>
        <w:suppressAutoHyphens/>
        <w:spacing w:after="12" w:line="288" w:lineRule="auto"/>
        <w:jc w:val="both"/>
        <w:rPr>
          <w:rFonts w:ascii="Aptos" w:hAnsi="Aptos"/>
          <w:spacing w:val="-3"/>
          <w:sz w:val="22"/>
          <w:szCs w:val="22"/>
          <w:lang w:val="en-GB"/>
        </w:rPr>
      </w:pPr>
      <w:r w:rsidRPr="007A7106">
        <w:rPr>
          <w:rFonts w:ascii="Aptos" w:hAnsi="Aptos"/>
          <w:spacing w:val="-3"/>
          <w:sz w:val="22"/>
          <w:szCs w:val="22"/>
          <w:lang w:val="en-GB"/>
        </w:rPr>
        <w:t xml:space="preserve">(c) </w:t>
      </w:r>
      <w:r w:rsidR="004808C1" w:rsidRPr="007A7106">
        <w:rPr>
          <w:rFonts w:ascii="Aptos" w:hAnsi="Aptos"/>
          <w:spacing w:val="-3"/>
          <w:sz w:val="22"/>
          <w:szCs w:val="22"/>
          <w:lang w:val="en-GB"/>
        </w:rPr>
        <w:t xml:space="preserve">These candidates may be declared conditionally admitted upon presentation of the documents issued by CNRED and DGRIAE, respectively, no later than the end of the Advanced University </w:t>
      </w:r>
      <w:r w:rsidR="00262E0A">
        <w:rPr>
          <w:rFonts w:ascii="Aptos" w:hAnsi="Aptos"/>
          <w:spacing w:val="-3"/>
          <w:sz w:val="22"/>
          <w:szCs w:val="22"/>
          <w:lang w:val="en-GB"/>
        </w:rPr>
        <w:t>Training</w:t>
      </w:r>
      <w:r w:rsidR="004808C1" w:rsidRPr="007A7106">
        <w:rPr>
          <w:rFonts w:ascii="Aptos" w:hAnsi="Aptos"/>
          <w:spacing w:val="-3"/>
          <w:sz w:val="22"/>
          <w:szCs w:val="22"/>
          <w:lang w:val="en-GB"/>
        </w:rPr>
        <w:t xml:space="preserve"> Programme (PPUA) in the first semester. If these documents are not presented by the specified date, candidates will lose their conditional admission status. </w:t>
      </w:r>
    </w:p>
    <w:p w:rsidR="004B5924" w:rsidRPr="007A7106" w:rsidRDefault="00425293" w:rsidP="008F6E38">
      <w:pPr>
        <w:pStyle w:val="ListParagraph"/>
        <w:tabs>
          <w:tab w:val="left" w:pos="993"/>
        </w:tabs>
        <w:spacing w:after="12" w:line="288" w:lineRule="auto"/>
        <w:ind w:left="0"/>
        <w:jc w:val="both"/>
        <w:rPr>
          <w:rFonts w:ascii="Aptos" w:eastAsia="Trebuchet MS" w:hAnsi="Aptos"/>
          <w:sz w:val="22"/>
          <w:szCs w:val="22"/>
          <w:lang w:val="en-GB"/>
        </w:rPr>
      </w:pPr>
      <w:r w:rsidRPr="007A7106">
        <w:rPr>
          <w:rFonts w:ascii="Aptos" w:hAnsi="Aptos"/>
          <w:b/>
          <w:bCs/>
          <w:sz w:val="22"/>
          <w:szCs w:val="22"/>
          <w:lang w:val="en-GB"/>
        </w:rPr>
        <w:t>Art.</w:t>
      </w:r>
      <w:r w:rsidR="005C40BA" w:rsidRPr="007A7106">
        <w:rPr>
          <w:rFonts w:ascii="Aptos" w:hAnsi="Aptos"/>
          <w:b/>
          <w:bCs/>
          <w:sz w:val="22"/>
          <w:szCs w:val="22"/>
          <w:lang w:val="en-GB"/>
        </w:rPr>
        <w:t xml:space="preserve"> 13</w:t>
      </w:r>
      <w:r w:rsidRPr="007A7106">
        <w:rPr>
          <w:rFonts w:ascii="Aptos" w:hAnsi="Aptos"/>
          <w:b/>
          <w:bCs/>
          <w:sz w:val="22"/>
          <w:szCs w:val="22"/>
          <w:lang w:val="en-GB"/>
        </w:rPr>
        <w:t xml:space="preserve">. </w:t>
      </w:r>
      <w:r w:rsidRPr="007A7106">
        <w:rPr>
          <w:rFonts w:ascii="Aptos" w:hAnsi="Aptos"/>
          <w:sz w:val="22"/>
          <w:szCs w:val="22"/>
          <w:lang w:val="en-GB"/>
        </w:rPr>
        <w:t>(1) Contents of the application file:</w:t>
      </w:r>
    </w:p>
    <w:p w:rsidR="004B5924" w:rsidRPr="007A7106" w:rsidRDefault="00C82A15" w:rsidP="008F6E38">
      <w:pPr>
        <w:pStyle w:val="Default"/>
        <w:spacing w:after="12" w:line="288" w:lineRule="auto"/>
        <w:jc w:val="both"/>
        <w:rPr>
          <w:rFonts w:ascii="Aptos" w:hAnsi="Aptos"/>
          <w:sz w:val="22"/>
          <w:szCs w:val="22"/>
          <w:lang w:val="en-GB"/>
        </w:rPr>
      </w:pPr>
      <w:r w:rsidRPr="007A7106">
        <w:rPr>
          <w:rFonts w:ascii="Aptos" w:hAnsi="Aptos"/>
          <w:sz w:val="22"/>
          <w:szCs w:val="22"/>
          <w:lang w:val="en-GB"/>
        </w:rPr>
        <w:t xml:space="preserve">(a) </w:t>
      </w:r>
      <w:proofErr w:type="gramStart"/>
      <w:r w:rsidR="004808C1" w:rsidRPr="007A7106">
        <w:rPr>
          <w:rFonts w:ascii="Aptos" w:hAnsi="Aptos"/>
          <w:sz w:val="22"/>
          <w:szCs w:val="22"/>
          <w:lang w:val="en-GB"/>
        </w:rPr>
        <w:t>standard</w:t>
      </w:r>
      <w:proofErr w:type="gramEnd"/>
      <w:r w:rsidR="004808C1" w:rsidRPr="007A7106">
        <w:rPr>
          <w:rFonts w:ascii="Aptos" w:hAnsi="Aptos"/>
          <w:sz w:val="22"/>
          <w:szCs w:val="22"/>
          <w:lang w:val="en-GB"/>
        </w:rPr>
        <w:t xml:space="preserve"> application form indicating the choice of doctoral supervisor;</w:t>
      </w:r>
    </w:p>
    <w:p w:rsidR="004B5924" w:rsidRPr="007A7106" w:rsidRDefault="00C82A15" w:rsidP="008F6E38">
      <w:pPr>
        <w:pStyle w:val="Default"/>
        <w:spacing w:after="12" w:line="288" w:lineRule="auto"/>
        <w:jc w:val="both"/>
        <w:rPr>
          <w:rFonts w:ascii="Aptos" w:hAnsi="Aptos"/>
          <w:sz w:val="22"/>
          <w:szCs w:val="22"/>
          <w:lang w:val="en-GB"/>
        </w:rPr>
      </w:pPr>
      <w:r w:rsidRPr="007A7106">
        <w:rPr>
          <w:rFonts w:ascii="Aptos" w:hAnsi="Aptos"/>
          <w:sz w:val="22"/>
          <w:szCs w:val="22"/>
          <w:lang w:val="en-GB"/>
        </w:rPr>
        <w:t xml:space="preserve">(b) </w:t>
      </w:r>
      <w:proofErr w:type="gramStart"/>
      <w:r w:rsidR="004808C1" w:rsidRPr="007A7106">
        <w:rPr>
          <w:rFonts w:ascii="Aptos" w:hAnsi="Aptos"/>
          <w:i/>
          <w:sz w:val="22"/>
          <w:szCs w:val="22"/>
          <w:lang w:val="en-GB"/>
        </w:rPr>
        <w:t>curriculum</w:t>
      </w:r>
      <w:proofErr w:type="gramEnd"/>
      <w:r w:rsidR="004808C1" w:rsidRPr="007A7106">
        <w:rPr>
          <w:rFonts w:ascii="Aptos" w:hAnsi="Aptos"/>
          <w:i/>
          <w:sz w:val="22"/>
          <w:szCs w:val="22"/>
          <w:lang w:val="en-GB"/>
        </w:rPr>
        <w:t xml:space="preserve"> vitae</w:t>
      </w:r>
      <w:r w:rsidR="004808C1" w:rsidRPr="007A7106">
        <w:rPr>
          <w:rFonts w:ascii="Aptos" w:hAnsi="Aptos"/>
          <w:sz w:val="22"/>
          <w:szCs w:val="22"/>
          <w:lang w:val="en-GB"/>
        </w:rPr>
        <w:t>;</w:t>
      </w:r>
    </w:p>
    <w:p w:rsidR="004B5924" w:rsidRPr="007A7106" w:rsidRDefault="00C82A15" w:rsidP="008F6E38">
      <w:pPr>
        <w:pStyle w:val="Default"/>
        <w:spacing w:after="12" w:line="288" w:lineRule="auto"/>
        <w:jc w:val="both"/>
        <w:rPr>
          <w:rFonts w:ascii="Aptos" w:hAnsi="Aptos"/>
          <w:sz w:val="22"/>
          <w:szCs w:val="22"/>
          <w:lang w:val="en-GB"/>
        </w:rPr>
      </w:pPr>
      <w:r w:rsidRPr="007A7106">
        <w:rPr>
          <w:rFonts w:ascii="Aptos" w:hAnsi="Aptos"/>
          <w:sz w:val="22"/>
          <w:szCs w:val="22"/>
          <w:lang w:val="en-GB"/>
        </w:rPr>
        <w:t xml:space="preserve">(c) </w:t>
      </w:r>
      <w:proofErr w:type="gramStart"/>
      <w:r w:rsidR="004808C1" w:rsidRPr="007A7106">
        <w:rPr>
          <w:rFonts w:ascii="Aptos" w:hAnsi="Aptos"/>
          <w:sz w:val="22"/>
          <w:szCs w:val="22"/>
          <w:lang w:val="en-GB"/>
        </w:rPr>
        <w:t>list</w:t>
      </w:r>
      <w:proofErr w:type="gramEnd"/>
      <w:r w:rsidR="004808C1" w:rsidRPr="007A7106">
        <w:rPr>
          <w:rFonts w:ascii="Aptos" w:hAnsi="Aptos"/>
          <w:sz w:val="22"/>
          <w:szCs w:val="22"/>
          <w:lang w:val="en-GB"/>
        </w:rPr>
        <w:t xml:space="preserve"> of the candidate's scientific papers (if applicable);</w:t>
      </w:r>
    </w:p>
    <w:p w:rsidR="004B5924" w:rsidRPr="007A7106" w:rsidRDefault="00C82A15" w:rsidP="008F6E38">
      <w:pPr>
        <w:pStyle w:val="Default"/>
        <w:spacing w:after="12" w:line="288" w:lineRule="auto"/>
        <w:jc w:val="both"/>
        <w:rPr>
          <w:rFonts w:ascii="Aptos" w:hAnsi="Aptos"/>
          <w:color w:val="auto"/>
          <w:sz w:val="22"/>
          <w:szCs w:val="22"/>
          <w:lang w:val="en-GB"/>
        </w:rPr>
      </w:pPr>
      <w:r w:rsidRPr="007A7106">
        <w:rPr>
          <w:rFonts w:ascii="Aptos" w:hAnsi="Aptos"/>
          <w:sz w:val="22"/>
          <w:szCs w:val="22"/>
          <w:lang w:val="en-GB"/>
        </w:rPr>
        <w:t xml:space="preserve">(d) </w:t>
      </w:r>
      <w:r w:rsidR="00262E0A">
        <w:rPr>
          <w:rFonts w:ascii="Aptos" w:hAnsi="Aptos"/>
          <w:sz w:val="22"/>
          <w:szCs w:val="22"/>
          <w:lang w:val="en-GB"/>
        </w:rPr>
        <w:t>language proficiency certificate</w:t>
      </w:r>
      <w:r w:rsidR="004808C1" w:rsidRPr="007A7106">
        <w:rPr>
          <w:rFonts w:ascii="Aptos" w:hAnsi="Aptos"/>
          <w:sz w:val="22"/>
          <w:szCs w:val="22"/>
          <w:lang w:val="en-GB"/>
        </w:rPr>
        <w:t xml:space="preserve">, issued by the Faculty of Letters of "Alexandru </w:t>
      </w:r>
      <w:proofErr w:type="spellStart"/>
      <w:r w:rsidR="004808C1" w:rsidRPr="007A7106">
        <w:rPr>
          <w:rFonts w:ascii="Aptos" w:hAnsi="Aptos"/>
          <w:sz w:val="22"/>
          <w:szCs w:val="22"/>
          <w:lang w:val="en-GB"/>
        </w:rPr>
        <w:t>Ioan</w:t>
      </w:r>
      <w:proofErr w:type="spellEnd"/>
      <w:r w:rsidR="004808C1" w:rsidRPr="007A7106">
        <w:rPr>
          <w:rFonts w:ascii="Aptos" w:hAnsi="Aptos"/>
          <w:sz w:val="22"/>
          <w:szCs w:val="22"/>
          <w:lang w:val="en-GB"/>
        </w:rPr>
        <w:t xml:space="preserve"> </w:t>
      </w:r>
      <w:proofErr w:type="spellStart"/>
      <w:r w:rsidR="004808C1" w:rsidRPr="007A7106">
        <w:rPr>
          <w:rFonts w:ascii="Aptos" w:hAnsi="Aptos"/>
          <w:sz w:val="22"/>
          <w:szCs w:val="22"/>
          <w:lang w:val="en-GB"/>
        </w:rPr>
        <w:t>Cuza</w:t>
      </w:r>
      <w:proofErr w:type="spellEnd"/>
      <w:r w:rsidR="004808C1" w:rsidRPr="007A7106">
        <w:rPr>
          <w:rFonts w:ascii="Aptos" w:hAnsi="Aptos"/>
          <w:sz w:val="22"/>
          <w:szCs w:val="22"/>
          <w:lang w:val="en-GB"/>
        </w:rPr>
        <w:t xml:space="preserve">" University of </w:t>
      </w:r>
      <w:proofErr w:type="spellStart"/>
      <w:r w:rsidR="004808C1" w:rsidRPr="007A7106">
        <w:rPr>
          <w:rFonts w:ascii="Aptos" w:hAnsi="Aptos"/>
          <w:sz w:val="22"/>
          <w:szCs w:val="22"/>
          <w:lang w:val="en-GB"/>
        </w:rPr>
        <w:t>Iași</w:t>
      </w:r>
      <w:proofErr w:type="spellEnd"/>
      <w:r w:rsidR="004808C1" w:rsidRPr="007A7106">
        <w:rPr>
          <w:rFonts w:ascii="Aptos" w:hAnsi="Aptos"/>
          <w:sz w:val="22"/>
          <w:szCs w:val="22"/>
          <w:lang w:val="en-GB"/>
        </w:rPr>
        <w:t xml:space="preserve">, no more than two years prior to </w:t>
      </w:r>
      <w:r w:rsidR="00262E0A">
        <w:rPr>
          <w:rFonts w:ascii="Aptos" w:hAnsi="Aptos"/>
          <w:sz w:val="22"/>
          <w:szCs w:val="22"/>
          <w:lang w:val="en-GB"/>
        </w:rPr>
        <w:t>the date of</w:t>
      </w:r>
      <w:r w:rsidR="004808C1" w:rsidRPr="007A7106">
        <w:rPr>
          <w:rFonts w:ascii="Aptos" w:hAnsi="Aptos"/>
          <w:sz w:val="22"/>
          <w:szCs w:val="22"/>
          <w:lang w:val="en-GB"/>
        </w:rPr>
        <w:t xml:space="preserve"> the admission exam; except for candidates who have graduated from a single or double specialisation</w:t>
      </w:r>
      <w:r w:rsidR="00262E0A">
        <w:rPr>
          <w:rFonts w:ascii="Aptos" w:hAnsi="Aptos"/>
          <w:sz w:val="22"/>
          <w:szCs w:val="22"/>
          <w:lang w:val="en-GB"/>
        </w:rPr>
        <w:t xml:space="preserve"> that includes</w:t>
      </w:r>
      <w:r w:rsidR="004808C1" w:rsidRPr="007A7106">
        <w:rPr>
          <w:rFonts w:ascii="Aptos" w:hAnsi="Aptos"/>
          <w:sz w:val="22"/>
          <w:szCs w:val="22"/>
          <w:lang w:val="en-GB"/>
        </w:rPr>
        <w:t xml:space="preserve"> a foreign language in the title, from an </w:t>
      </w:r>
      <w:r w:rsidR="004808C1" w:rsidRPr="007A7106">
        <w:rPr>
          <w:rFonts w:ascii="Aptos" w:hAnsi="Aptos"/>
          <w:sz w:val="22"/>
          <w:szCs w:val="22"/>
          <w:lang w:val="en-GB"/>
        </w:rPr>
        <w:lastRenderedPageBreak/>
        <w:t xml:space="preserve">accredited faculty, </w:t>
      </w:r>
      <w:r w:rsidR="00262E0A">
        <w:rPr>
          <w:rFonts w:ascii="Aptos" w:hAnsi="Aptos"/>
          <w:sz w:val="22"/>
          <w:szCs w:val="22"/>
          <w:lang w:val="en-GB"/>
        </w:rPr>
        <w:t xml:space="preserve">or who </w:t>
      </w:r>
      <w:r w:rsidR="004808C1" w:rsidRPr="007A7106">
        <w:rPr>
          <w:rFonts w:ascii="Aptos" w:hAnsi="Aptos"/>
          <w:sz w:val="22"/>
          <w:szCs w:val="22"/>
          <w:lang w:val="en-GB"/>
        </w:rPr>
        <w:t>have</w:t>
      </w:r>
      <w:r w:rsidR="00262E0A">
        <w:rPr>
          <w:rFonts w:ascii="Aptos" w:hAnsi="Aptos"/>
          <w:sz w:val="22"/>
          <w:szCs w:val="22"/>
          <w:lang w:val="en-GB"/>
        </w:rPr>
        <w:t xml:space="preserve"> obtained</w:t>
      </w:r>
      <w:r w:rsidR="004808C1" w:rsidRPr="007A7106">
        <w:rPr>
          <w:rFonts w:ascii="Aptos" w:hAnsi="Aptos"/>
          <w:sz w:val="22"/>
          <w:szCs w:val="22"/>
          <w:lang w:val="en-GB"/>
        </w:rPr>
        <w:t xml:space="preserve"> </w:t>
      </w:r>
      <w:r w:rsidR="00262E0A">
        <w:rPr>
          <w:rFonts w:ascii="Aptos" w:hAnsi="Aptos"/>
          <w:sz w:val="22"/>
          <w:szCs w:val="22"/>
          <w:lang w:val="en-GB"/>
        </w:rPr>
        <w:t>a</w:t>
      </w:r>
      <w:r w:rsidR="004808C1" w:rsidRPr="007A7106">
        <w:rPr>
          <w:rFonts w:ascii="Aptos" w:hAnsi="Aptos"/>
          <w:sz w:val="22"/>
          <w:szCs w:val="22"/>
          <w:lang w:val="en-GB"/>
        </w:rPr>
        <w:t xml:space="preserve"> DALF, TOEFEL or other recognised international certificate, as well as certificates issued by specific testing bodies of the universities in the </w:t>
      </w:r>
      <w:proofErr w:type="spellStart"/>
      <w:r w:rsidR="004808C1" w:rsidRPr="007A7106">
        <w:rPr>
          <w:rFonts w:ascii="Aptos" w:hAnsi="Aptos"/>
          <w:sz w:val="22"/>
          <w:szCs w:val="22"/>
          <w:lang w:val="en-GB"/>
        </w:rPr>
        <w:t>Universitaria</w:t>
      </w:r>
      <w:proofErr w:type="spellEnd"/>
      <w:r w:rsidR="004808C1" w:rsidRPr="007A7106">
        <w:rPr>
          <w:rFonts w:ascii="Aptos" w:hAnsi="Aptos"/>
          <w:sz w:val="22"/>
          <w:szCs w:val="22"/>
          <w:lang w:val="en-GB"/>
        </w:rPr>
        <w:t xml:space="preserve"> consortium, </w:t>
      </w:r>
      <w:r w:rsidR="00262E0A">
        <w:rPr>
          <w:rFonts w:ascii="Aptos" w:hAnsi="Aptos"/>
          <w:sz w:val="22"/>
          <w:szCs w:val="22"/>
          <w:lang w:val="en-GB"/>
        </w:rPr>
        <w:t>provided that these certificates are valid</w:t>
      </w:r>
      <w:r w:rsidR="004808C1" w:rsidRPr="007A7106">
        <w:rPr>
          <w:rFonts w:ascii="Aptos" w:hAnsi="Aptos"/>
          <w:sz w:val="22"/>
          <w:szCs w:val="22"/>
          <w:lang w:val="en-GB"/>
        </w:rPr>
        <w:t xml:space="preserve">. The level of foreign language proficiency </w:t>
      </w:r>
      <w:r w:rsidR="004808C1" w:rsidRPr="007A7106">
        <w:rPr>
          <w:rFonts w:ascii="Aptos" w:hAnsi="Aptos"/>
          <w:color w:val="auto"/>
          <w:sz w:val="22"/>
          <w:szCs w:val="22"/>
          <w:lang w:val="en-GB"/>
        </w:rPr>
        <w:t>is determined by each Doctoral School;</w:t>
      </w:r>
    </w:p>
    <w:p w:rsidR="004B5924" w:rsidRPr="007A7106" w:rsidRDefault="00C82A15" w:rsidP="008F6E38">
      <w:pPr>
        <w:pStyle w:val="Default"/>
        <w:spacing w:after="12" w:line="288" w:lineRule="auto"/>
        <w:jc w:val="both"/>
        <w:rPr>
          <w:rFonts w:ascii="Aptos" w:hAnsi="Aptos"/>
          <w:color w:val="auto"/>
          <w:sz w:val="22"/>
          <w:szCs w:val="22"/>
          <w:lang w:val="en-GB"/>
        </w:rPr>
      </w:pPr>
      <w:r w:rsidRPr="007A7106">
        <w:rPr>
          <w:rFonts w:ascii="Aptos" w:hAnsi="Aptos"/>
          <w:color w:val="auto"/>
          <w:sz w:val="22"/>
          <w:szCs w:val="22"/>
          <w:lang w:val="en-GB"/>
        </w:rPr>
        <w:t xml:space="preserve">(e) </w:t>
      </w:r>
      <w:proofErr w:type="gramStart"/>
      <w:r w:rsidR="004808C1" w:rsidRPr="007A7106">
        <w:rPr>
          <w:rFonts w:ascii="Aptos" w:hAnsi="Aptos"/>
          <w:color w:val="auto"/>
          <w:sz w:val="22"/>
          <w:szCs w:val="22"/>
          <w:lang w:val="en-GB"/>
        </w:rPr>
        <w:t>original</w:t>
      </w:r>
      <w:proofErr w:type="gramEnd"/>
      <w:r w:rsidR="004808C1" w:rsidRPr="007A7106">
        <w:rPr>
          <w:rFonts w:ascii="Aptos" w:hAnsi="Aptos"/>
          <w:color w:val="auto"/>
          <w:sz w:val="22"/>
          <w:szCs w:val="22"/>
          <w:lang w:val="en-GB"/>
        </w:rPr>
        <w:t xml:space="preserve"> and</w:t>
      </w:r>
      <w:bookmarkStart w:id="6" w:name="_Hlk155608997"/>
      <w:r w:rsidR="004808C1" w:rsidRPr="007A7106">
        <w:rPr>
          <w:rFonts w:ascii="Aptos" w:hAnsi="Aptos"/>
          <w:color w:val="auto"/>
          <w:sz w:val="22"/>
          <w:szCs w:val="22"/>
          <w:lang w:val="en-GB"/>
        </w:rPr>
        <w:t xml:space="preserve"> </w:t>
      </w:r>
      <w:bookmarkEnd w:id="6"/>
      <w:r w:rsidR="00262E0A">
        <w:rPr>
          <w:rFonts w:ascii="Aptos" w:hAnsi="Aptos"/>
          <w:color w:val="auto"/>
          <w:sz w:val="22"/>
          <w:szCs w:val="22"/>
          <w:lang w:val="en-GB"/>
        </w:rPr>
        <w:t>certified copy</w:t>
      </w:r>
      <w:r w:rsidR="004808C1" w:rsidRPr="007A7106">
        <w:rPr>
          <w:rFonts w:ascii="Aptos" w:hAnsi="Aptos"/>
          <w:color w:val="auto"/>
          <w:sz w:val="22"/>
          <w:szCs w:val="22"/>
          <w:lang w:val="en-GB"/>
        </w:rPr>
        <w:t xml:space="preserve"> of the birth certificate;</w:t>
      </w:r>
    </w:p>
    <w:p w:rsidR="004B5924" w:rsidRPr="007A7106" w:rsidRDefault="00C82A15" w:rsidP="008F6E38">
      <w:pPr>
        <w:pStyle w:val="Default"/>
        <w:spacing w:after="12" w:line="288" w:lineRule="auto"/>
        <w:jc w:val="both"/>
        <w:rPr>
          <w:rFonts w:ascii="Aptos" w:hAnsi="Aptos"/>
          <w:color w:val="auto"/>
          <w:sz w:val="22"/>
          <w:szCs w:val="22"/>
          <w:lang w:val="en-GB"/>
        </w:rPr>
      </w:pPr>
      <w:r w:rsidRPr="007A7106">
        <w:rPr>
          <w:rFonts w:ascii="Aptos" w:hAnsi="Aptos"/>
          <w:color w:val="auto"/>
          <w:sz w:val="22"/>
          <w:szCs w:val="22"/>
          <w:lang w:val="en-GB"/>
        </w:rPr>
        <w:t xml:space="preserve">(f) </w:t>
      </w:r>
      <w:proofErr w:type="gramStart"/>
      <w:r w:rsidR="004808C1" w:rsidRPr="007A7106">
        <w:rPr>
          <w:rFonts w:ascii="Aptos" w:hAnsi="Aptos"/>
          <w:color w:val="auto"/>
          <w:sz w:val="22"/>
          <w:szCs w:val="22"/>
          <w:lang w:val="en-GB"/>
        </w:rPr>
        <w:t>original</w:t>
      </w:r>
      <w:proofErr w:type="gramEnd"/>
      <w:r w:rsidR="004808C1" w:rsidRPr="007A7106">
        <w:rPr>
          <w:rFonts w:ascii="Aptos" w:hAnsi="Aptos"/>
          <w:color w:val="auto"/>
          <w:sz w:val="22"/>
          <w:szCs w:val="22"/>
          <w:lang w:val="en-GB"/>
        </w:rPr>
        <w:t xml:space="preserve"> and </w:t>
      </w:r>
      <w:r w:rsidR="001B687C" w:rsidRPr="007A7106">
        <w:rPr>
          <w:rFonts w:ascii="Aptos" w:hAnsi="Aptos"/>
          <w:color w:val="auto"/>
          <w:sz w:val="22"/>
          <w:szCs w:val="22"/>
          <w:lang w:val="en-GB"/>
        </w:rPr>
        <w:t xml:space="preserve">certified copy </w:t>
      </w:r>
      <w:r w:rsidR="004808C1" w:rsidRPr="007A7106">
        <w:rPr>
          <w:rFonts w:ascii="Aptos" w:hAnsi="Aptos"/>
          <w:color w:val="auto"/>
          <w:sz w:val="22"/>
          <w:szCs w:val="22"/>
          <w:lang w:val="en-GB"/>
        </w:rPr>
        <w:t>of identity document;</w:t>
      </w:r>
    </w:p>
    <w:p w:rsidR="004B5924" w:rsidRPr="007A7106" w:rsidRDefault="00C82A15" w:rsidP="008F6E38">
      <w:pPr>
        <w:pStyle w:val="Default"/>
        <w:spacing w:after="12" w:line="288" w:lineRule="auto"/>
        <w:jc w:val="both"/>
        <w:rPr>
          <w:rFonts w:ascii="Aptos" w:hAnsi="Aptos"/>
          <w:color w:val="auto"/>
          <w:sz w:val="22"/>
          <w:szCs w:val="22"/>
          <w:lang w:val="en-GB"/>
        </w:rPr>
      </w:pPr>
      <w:r w:rsidRPr="007A7106">
        <w:rPr>
          <w:rFonts w:ascii="Aptos" w:hAnsi="Aptos"/>
          <w:color w:val="auto"/>
          <w:sz w:val="22"/>
          <w:szCs w:val="22"/>
          <w:lang w:val="en-GB"/>
        </w:rPr>
        <w:t xml:space="preserve">(g) </w:t>
      </w:r>
      <w:proofErr w:type="gramStart"/>
      <w:r w:rsidR="004808C1" w:rsidRPr="007A7106">
        <w:rPr>
          <w:rFonts w:ascii="Aptos" w:hAnsi="Aptos"/>
          <w:color w:val="auto"/>
          <w:sz w:val="22"/>
          <w:szCs w:val="22"/>
          <w:lang w:val="en-GB"/>
        </w:rPr>
        <w:t>original</w:t>
      </w:r>
      <w:proofErr w:type="gramEnd"/>
      <w:r w:rsidR="004808C1" w:rsidRPr="007A7106">
        <w:rPr>
          <w:rFonts w:ascii="Aptos" w:hAnsi="Aptos"/>
          <w:color w:val="auto"/>
          <w:sz w:val="22"/>
          <w:szCs w:val="22"/>
          <w:lang w:val="en-GB"/>
        </w:rPr>
        <w:t xml:space="preserve"> and </w:t>
      </w:r>
      <w:r w:rsidR="001B687C" w:rsidRPr="007A7106">
        <w:rPr>
          <w:rFonts w:ascii="Aptos" w:hAnsi="Aptos"/>
          <w:color w:val="auto"/>
          <w:sz w:val="22"/>
          <w:szCs w:val="22"/>
          <w:lang w:val="en-GB"/>
        </w:rPr>
        <w:t xml:space="preserve">certified copy </w:t>
      </w:r>
      <w:r w:rsidR="004808C1" w:rsidRPr="007A7106">
        <w:rPr>
          <w:rFonts w:ascii="Aptos" w:hAnsi="Aptos"/>
          <w:color w:val="auto"/>
          <w:sz w:val="22"/>
          <w:szCs w:val="22"/>
          <w:lang w:val="en-GB"/>
        </w:rPr>
        <w:t>of the marriage/name change certificate, if applicable;</w:t>
      </w:r>
    </w:p>
    <w:p w:rsidR="004B5924" w:rsidRPr="007A7106" w:rsidRDefault="00C82A15" w:rsidP="008F6E38">
      <w:pPr>
        <w:pStyle w:val="Default"/>
        <w:spacing w:after="12" w:line="288" w:lineRule="auto"/>
        <w:jc w:val="both"/>
        <w:rPr>
          <w:rFonts w:ascii="Aptos" w:hAnsi="Aptos"/>
          <w:color w:val="auto"/>
          <w:sz w:val="22"/>
          <w:szCs w:val="22"/>
          <w:lang w:val="en-GB"/>
        </w:rPr>
      </w:pPr>
      <w:r w:rsidRPr="007A7106">
        <w:rPr>
          <w:rFonts w:ascii="Aptos" w:hAnsi="Aptos"/>
          <w:color w:val="auto"/>
          <w:sz w:val="22"/>
          <w:szCs w:val="22"/>
          <w:lang w:val="en-GB"/>
        </w:rPr>
        <w:t xml:space="preserve">(h) </w:t>
      </w:r>
      <w:proofErr w:type="gramStart"/>
      <w:r w:rsidR="004808C1" w:rsidRPr="007A7106">
        <w:rPr>
          <w:rFonts w:ascii="Aptos" w:hAnsi="Aptos"/>
          <w:color w:val="auto"/>
          <w:sz w:val="22"/>
          <w:szCs w:val="22"/>
          <w:lang w:val="en-GB"/>
        </w:rPr>
        <w:t>original</w:t>
      </w:r>
      <w:proofErr w:type="gramEnd"/>
      <w:r w:rsidR="004808C1" w:rsidRPr="007A7106">
        <w:rPr>
          <w:rFonts w:ascii="Aptos" w:hAnsi="Aptos"/>
          <w:color w:val="auto"/>
          <w:sz w:val="22"/>
          <w:szCs w:val="22"/>
          <w:lang w:val="en-GB"/>
        </w:rPr>
        <w:t xml:space="preserve"> and </w:t>
      </w:r>
      <w:r w:rsidR="001B687C" w:rsidRPr="007A7106">
        <w:rPr>
          <w:rFonts w:ascii="Aptos" w:hAnsi="Aptos"/>
          <w:color w:val="auto"/>
          <w:sz w:val="22"/>
          <w:szCs w:val="22"/>
          <w:lang w:val="en-GB"/>
        </w:rPr>
        <w:t xml:space="preserve">certified copy </w:t>
      </w:r>
      <w:r w:rsidR="004808C1" w:rsidRPr="007A7106">
        <w:rPr>
          <w:rFonts w:ascii="Aptos" w:hAnsi="Aptos"/>
          <w:color w:val="auto"/>
          <w:sz w:val="22"/>
          <w:szCs w:val="22"/>
          <w:lang w:val="en-GB"/>
        </w:rPr>
        <w:t>of the baccalaureate diploma or equivalent document;</w:t>
      </w:r>
    </w:p>
    <w:p w:rsidR="004B5924" w:rsidRPr="007A7106" w:rsidRDefault="00C82A15" w:rsidP="008F6E38">
      <w:pPr>
        <w:pStyle w:val="Default"/>
        <w:spacing w:after="12" w:line="288" w:lineRule="auto"/>
        <w:jc w:val="both"/>
        <w:rPr>
          <w:rFonts w:ascii="Aptos" w:hAnsi="Aptos"/>
          <w:color w:val="auto"/>
          <w:sz w:val="22"/>
          <w:szCs w:val="22"/>
          <w:lang w:val="en-GB"/>
        </w:rPr>
      </w:pPr>
      <w:r w:rsidRPr="007A7106">
        <w:rPr>
          <w:rFonts w:ascii="Aptos" w:hAnsi="Aptos"/>
          <w:color w:val="auto"/>
          <w:sz w:val="22"/>
          <w:szCs w:val="22"/>
          <w:lang w:val="en-GB"/>
        </w:rPr>
        <w:t>(</w:t>
      </w:r>
      <w:proofErr w:type="spellStart"/>
      <w:r w:rsidRPr="007A7106">
        <w:rPr>
          <w:rFonts w:ascii="Aptos" w:hAnsi="Aptos"/>
          <w:color w:val="auto"/>
          <w:sz w:val="22"/>
          <w:szCs w:val="22"/>
          <w:lang w:val="en-GB"/>
        </w:rPr>
        <w:t>i</w:t>
      </w:r>
      <w:proofErr w:type="spellEnd"/>
      <w:r w:rsidRPr="007A7106">
        <w:rPr>
          <w:rFonts w:ascii="Aptos" w:hAnsi="Aptos"/>
          <w:color w:val="auto"/>
          <w:sz w:val="22"/>
          <w:szCs w:val="22"/>
          <w:lang w:val="en-GB"/>
        </w:rPr>
        <w:t xml:space="preserve">) </w:t>
      </w:r>
      <w:proofErr w:type="gramStart"/>
      <w:r w:rsidR="004808C1" w:rsidRPr="007A7106">
        <w:rPr>
          <w:rFonts w:ascii="Aptos" w:hAnsi="Aptos"/>
          <w:color w:val="auto"/>
          <w:sz w:val="22"/>
          <w:szCs w:val="22"/>
          <w:lang w:val="en-GB"/>
        </w:rPr>
        <w:t>original</w:t>
      </w:r>
      <w:proofErr w:type="gramEnd"/>
      <w:r w:rsidR="004808C1" w:rsidRPr="007A7106">
        <w:rPr>
          <w:rFonts w:ascii="Aptos" w:hAnsi="Aptos"/>
          <w:color w:val="auto"/>
          <w:sz w:val="22"/>
          <w:szCs w:val="22"/>
          <w:lang w:val="en-GB"/>
        </w:rPr>
        <w:t xml:space="preserve"> and </w:t>
      </w:r>
      <w:r w:rsidR="001B687C" w:rsidRPr="007A7106">
        <w:rPr>
          <w:rFonts w:ascii="Aptos" w:hAnsi="Aptos"/>
          <w:color w:val="auto"/>
          <w:sz w:val="22"/>
          <w:szCs w:val="22"/>
          <w:lang w:val="en-GB"/>
        </w:rPr>
        <w:t xml:space="preserve">certified copy </w:t>
      </w:r>
      <w:r w:rsidR="004808C1" w:rsidRPr="007A7106">
        <w:rPr>
          <w:rFonts w:ascii="Aptos" w:hAnsi="Aptos"/>
          <w:color w:val="auto"/>
          <w:sz w:val="22"/>
          <w:szCs w:val="22"/>
          <w:lang w:val="en-GB"/>
        </w:rPr>
        <w:t>of the bachelor's degree and transcript or diploma supplement;</w:t>
      </w:r>
    </w:p>
    <w:p w:rsidR="004B5924" w:rsidRPr="007A7106" w:rsidRDefault="00C82A15" w:rsidP="008F6E38">
      <w:pPr>
        <w:pStyle w:val="Default"/>
        <w:spacing w:after="12" w:line="288" w:lineRule="auto"/>
        <w:jc w:val="both"/>
        <w:rPr>
          <w:rFonts w:ascii="Aptos" w:hAnsi="Aptos"/>
          <w:color w:val="auto"/>
          <w:sz w:val="22"/>
          <w:szCs w:val="22"/>
          <w:lang w:val="en-GB"/>
        </w:rPr>
      </w:pPr>
      <w:r w:rsidRPr="007A7106">
        <w:rPr>
          <w:rFonts w:ascii="Aptos" w:hAnsi="Aptos"/>
          <w:color w:val="auto"/>
          <w:sz w:val="22"/>
          <w:szCs w:val="22"/>
          <w:lang w:val="en-GB"/>
        </w:rPr>
        <w:t xml:space="preserve">(j) </w:t>
      </w:r>
      <w:proofErr w:type="gramStart"/>
      <w:r w:rsidR="004808C1" w:rsidRPr="007A7106">
        <w:rPr>
          <w:rFonts w:ascii="Aptos" w:hAnsi="Aptos"/>
          <w:color w:val="auto"/>
          <w:sz w:val="22"/>
          <w:szCs w:val="22"/>
          <w:lang w:val="en-GB"/>
        </w:rPr>
        <w:t>original</w:t>
      </w:r>
      <w:proofErr w:type="gramEnd"/>
      <w:r w:rsidR="004808C1" w:rsidRPr="007A7106">
        <w:rPr>
          <w:rFonts w:ascii="Aptos" w:hAnsi="Aptos"/>
          <w:color w:val="auto"/>
          <w:sz w:val="22"/>
          <w:szCs w:val="22"/>
          <w:lang w:val="en-GB"/>
        </w:rPr>
        <w:t xml:space="preserve"> and </w:t>
      </w:r>
      <w:r w:rsidR="001B687C" w:rsidRPr="007A7106">
        <w:rPr>
          <w:rFonts w:ascii="Aptos" w:hAnsi="Aptos"/>
          <w:color w:val="auto"/>
          <w:sz w:val="22"/>
          <w:szCs w:val="22"/>
          <w:lang w:val="en-GB"/>
        </w:rPr>
        <w:t xml:space="preserve">certified copy </w:t>
      </w:r>
      <w:r w:rsidR="004808C1" w:rsidRPr="007A7106">
        <w:rPr>
          <w:rFonts w:ascii="Aptos" w:hAnsi="Aptos"/>
          <w:color w:val="auto"/>
          <w:sz w:val="22"/>
          <w:szCs w:val="22"/>
          <w:lang w:val="en-GB"/>
        </w:rPr>
        <w:t>of the master's degree diploma and transcript or diploma supplement (for master's degree graduates from the current academic year, the graduation certificate and academic record, issued by the faculty secretariats);</w:t>
      </w:r>
    </w:p>
    <w:p w:rsidR="004B5924" w:rsidRPr="007A7106" w:rsidRDefault="00C82A15" w:rsidP="008F6E38">
      <w:pPr>
        <w:pStyle w:val="Default"/>
        <w:spacing w:after="12" w:line="288" w:lineRule="auto"/>
        <w:jc w:val="both"/>
        <w:rPr>
          <w:rFonts w:ascii="Aptos" w:hAnsi="Aptos"/>
          <w:color w:val="auto"/>
          <w:sz w:val="22"/>
          <w:szCs w:val="22"/>
          <w:lang w:val="en-GB"/>
        </w:rPr>
      </w:pPr>
      <w:r w:rsidRPr="007A7106">
        <w:rPr>
          <w:rFonts w:ascii="Aptos" w:hAnsi="Aptos"/>
          <w:color w:val="auto"/>
          <w:sz w:val="22"/>
          <w:szCs w:val="22"/>
          <w:lang w:val="en-GB"/>
        </w:rPr>
        <w:t xml:space="preserve">(k) </w:t>
      </w:r>
      <w:proofErr w:type="gramStart"/>
      <w:r w:rsidR="004808C1" w:rsidRPr="007A7106">
        <w:rPr>
          <w:rFonts w:ascii="Aptos" w:hAnsi="Aptos"/>
          <w:color w:val="auto"/>
          <w:sz w:val="22"/>
          <w:szCs w:val="22"/>
          <w:lang w:val="en-GB"/>
        </w:rPr>
        <w:t>other</w:t>
      </w:r>
      <w:proofErr w:type="gramEnd"/>
      <w:r w:rsidR="004808C1" w:rsidRPr="007A7106">
        <w:rPr>
          <w:rFonts w:ascii="Aptos" w:hAnsi="Aptos"/>
          <w:color w:val="auto"/>
          <w:sz w:val="22"/>
          <w:szCs w:val="22"/>
          <w:lang w:val="en-GB"/>
        </w:rPr>
        <w:t xml:space="preserve"> documents specific to </w:t>
      </w:r>
      <w:r w:rsidR="00262E0A">
        <w:rPr>
          <w:rFonts w:ascii="Aptos" w:hAnsi="Aptos"/>
          <w:color w:val="auto"/>
          <w:sz w:val="22"/>
          <w:szCs w:val="22"/>
          <w:lang w:val="en-GB"/>
        </w:rPr>
        <w:t>certain doctoral fields</w:t>
      </w:r>
      <w:r w:rsidR="004808C1" w:rsidRPr="007A7106">
        <w:rPr>
          <w:rFonts w:ascii="Aptos" w:hAnsi="Aptos"/>
          <w:color w:val="auto"/>
          <w:sz w:val="22"/>
          <w:szCs w:val="22"/>
          <w:lang w:val="en-GB"/>
        </w:rPr>
        <w:t xml:space="preserve"> </w:t>
      </w:r>
      <w:proofErr w:type="spellStart"/>
      <w:r w:rsidR="004808C1" w:rsidRPr="007A7106">
        <w:rPr>
          <w:rFonts w:ascii="Aptos" w:hAnsi="Aptos"/>
          <w:color w:val="auto"/>
          <w:sz w:val="22"/>
          <w:szCs w:val="22"/>
          <w:lang w:val="en-GB"/>
        </w:rPr>
        <w:t>fields</w:t>
      </w:r>
      <w:proofErr w:type="spellEnd"/>
      <w:r w:rsidR="004808C1" w:rsidRPr="007A7106">
        <w:rPr>
          <w:rFonts w:ascii="Aptos" w:hAnsi="Aptos"/>
          <w:color w:val="auto"/>
          <w:sz w:val="22"/>
          <w:szCs w:val="22"/>
          <w:lang w:val="en-GB"/>
        </w:rPr>
        <w:t xml:space="preserve"> (Law, Theology, </w:t>
      </w:r>
      <w:r w:rsidR="00262E0A">
        <w:rPr>
          <w:rFonts w:ascii="Aptos" w:hAnsi="Aptos"/>
          <w:sz w:val="22"/>
          <w:szCs w:val="22"/>
          <w:lang w:val="en-GB"/>
        </w:rPr>
        <w:t>Sport and Physical Education Science</w:t>
      </w:r>
      <w:r w:rsidR="004808C1" w:rsidRPr="007A7106">
        <w:rPr>
          <w:rFonts w:ascii="Aptos" w:hAnsi="Aptos"/>
          <w:color w:val="auto"/>
          <w:sz w:val="22"/>
          <w:szCs w:val="22"/>
          <w:lang w:val="en-GB"/>
        </w:rPr>
        <w:t>);</w:t>
      </w:r>
    </w:p>
    <w:p w:rsidR="004B5924" w:rsidRPr="007A7106" w:rsidRDefault="00C82A15" w:rsidP="008F6E38">
      <w:pPr>
        <w:pStyle w:val="Default"/>
        <w:spacing w:after="12" w:line="288" w:lineRule="auto"/>
        <w:jc w:val="both"/>
        <w:rPr>
          <w:rFonts w:ascii="Aptos" w:hAnsi="Aptos"/>
          <w:color w:val="auto"/>
          <w:sz w:val="22"/>
          <w:szCs w:val="22"/>
          <w:lang w:val="en-GB"/>
        </w:rPr>
      </w:pPr>
      <w:r w:rsidRPr="007A7106">
        <w:rPr>
          <w:rFonts w:ascii="Aptos" w:hAnsi="Aptos"/>
          <w:color w:val="auto"/>
          <w:sz w:val="22"/>
          <w:szCs w:val="22"/>
          <w:lang w:val="en-GB"/>
        </w:rPr>
        <w:t xml:space="preserve">(l) </w:t>
      </w:r>
      <w:proofErr w:type="gramStart"/>
      <w:r w:rsidR="004808C1" w:rsidRPr="007A7106">
        <w:rPr>
          <w:rFonts w:ascii="Aptos" w:hAnsi="Aptos"/>
          <w:color w:val="auto"/>
          <w:sz w:val="22"/>
          <w:szCs w:val="22"/>
          <w:lang w:val="en-GB"/>
        </w:rPr>
        <w:t>receipt</w:t>
      </w:r>
      <w:proofErr w:type="gramEnd"/>
      <w:r w:rsidR="004808C1" w:rsidRPr="007A7106">
        <w:rPr>
          <w:rFonts w:ascii="Aptos" w:hAnsi="Aptos"/>
          <w:color w:val="auto"/>
          <w:sz w:val="22"/>
          <w:szCs w:val="22"/>
          <w:lang w:val="en-GB"/>
        </w:rPr>
        <w:t xml:space="preserve"> of payment of the registration fee.</w:t>
      </w:r>
    </w:p>
    <w:p w:rsidR="004B5924" w:rsidRPr="007A7106" w:rsidRDefault="00C82A15" w:rsidP="008F6E38">
      <w:pPr>
        <w:pStyle w:val="Default"/>
        <w:spacing w:after="12" w:line="288" w:lineRule="auto"/>
        <w:jc w:val="both"/>
        <w:rPr>
          <w:rFonts w:ascii="Aptos" w:hAnsi="Aptos"/>
          <w:color w:val="auto"/>
          <w:sz w:val="22"/>
          <w:szCs w:val="22"/>
          <w:lang w:val="en-GB"/>
        </w:rPr>
      </w:pPr>
      <w:r w:rsidRPr="007A7106">
        <w:rPr>
          <w:rFonts w:ascii="Aptos" w:hAnsi="Aptos"/>
          <w:color w:val="auto"/>
          <w:sz w:val="22"/>
          <w:szCs w:val="22"/>
          <w:lang w:val="en-GB"/>
        </w:rPr>
        <w:t>(</w:t>
      </w:r>
      <w:r w:rsidR="00314DF4" w:rsidRPr="007A7106">
        <w:rPr>
          <w:rFonts w:ascii="Aptos" w:hAnsi="Aptos"/>
          <w:color w:val="auto"/>
          <w:sz w:val="22"/>
          <w:szCs w:val="22"/>
          <w:lang w:val="en-GB"/>
        </w:rPr>
        <w:t>m</w:t>
      </w:r>
      <w:r w:rsidRPr="007A7106">
        <w:rPr>
          <w:rFonts w:ascii="Aptos" w:hAnsi="Aptos"/>
          <w:color w:val="auto"/>
          <w:sz w:val="22"/>
          <w:szCs w:val="22"/>
          <w:lang w:val="en-GB"/>
        </w:rPr>
        <w:t xml:space="preserve">) </w:t>
      </w:r>
      <w:proofErr w:type="gramStart"/>
      <w:r w:rsidR="004808C1" w:rsidRPr="007A7106">
        <w:rPr>
          <w:rFonts w:ascii="Aptos" w:hAnsi="Aptos"/>
          <w:color w:val="auto"/>
          <w:sz w:val="22"/>
          <w:szCs w:val="22"/>
          <w:lang w:val="en-GB"/>
        </w:rPr>
        <w:t>confidentiality</w:t>
      </w:r>
      <w:proofErr w:type="gramEnd"/>
      <w:r w:rsidR="004808C1" w:rsidRPr="007A7106">
        <w:rPr>
          <w:rFonts w:ascii="Aptos" w:hAnsi="Aptos"/>
          <w:color w:val="auto"/>
          <w:sz w:val="22"/>
          <w:szCs w:val="22"/>
          <w:lang w:val="en-GB"/>
        </w:rPr>
        <w:t xml:space="preserve"> agreement - Annex 5.</w:t>
      </w:r>
    </w:p>
    <w:p w:rsidR="004B5924" w:rsidRPr="007A7106" w:rsidRDefault="00C82A15" w:rsidP="008F6E38">
      <w:pPr>
        <w:pStyle w:val="Default"/>
        <w:spacing w:after="12" w:line="288" w:lineRule="auto"/>
        <w:jc w:val="both"/>
        <w:rPr>
          <w:rFonts w:ascii="Aptos" w:hAnsi="Aptos"/>
          <w:sz w:val="22"/>
          <w:szCs w:val="22"/>
          <w:lang w:val="en-GB"/>
        </w:rPr>
      </w:pPr>
      <w:r w:rsidRPr="007A7106">
        <w:rPr>
          <w:rFonts w:ascii="Aptos" w:hAnsi="Aptos"/>
          <w:sz w:val="22"/>
          <w:szCs w:val="22"/>
          <w:lang w:val="en-GB"/>
        </w:rPr>
        <w:t xml:space="preserve">(2) </w:t>
      </w:r>
      <w:r w:rsidR="004808C1" w:rsidRPr="007A7106">
        <w:rPr>
          <w:rFonts w:ascii="Aptos" w:hAnsi="Aptos"/>
          <w:sz w:val="22"/>
          <w:szCs w:val="22"/>
          <w:lang w:val="en-GB"/>
        </w:rPr>
        <w:t xml:space="preserve">The original documents shall be returned to the candidate after the copies of the documents have been certified as true copies by the member(s) of the </w:t>
      </w:r>
      <w:r w:rsidR="006E6ADA" w:rsidRPr="007A7106">
        <w:rPr>
          <w:rFonts w:ascii="Aptos" w:hAnsi="Aptos"/>
          <w:sz w:val="22"/>
          <w:szCs w:val="22"/>
          <w:lang w:val="en-GB"/>
        </w:rPr>
        <w:t>Admissions</w:t>
      </w:r>
      <w:r w:rsidR="004808C1" w:rsidRPr="007A7106">
        <w:rPr>
          <w:rFonts w:ascii="Aptos" w:hAnsi="Aptos"/>
          <w:sz w:val="22"/>
          <w:szCs w:val="22"/>
          <w:lang w:val="en-GB"/>
        </w:rPr>
        <w:t xml:space="preserve"> Committee </w:t>
      </w:r>
      <w:r w:rsidR="00B541BA">
        <w:rPr>
          <w:rFonts w:ascii="Aptos" w:hAnsi="Aptos"/>
          <w:sz w:val="22"/>
          <w:szCs w:val="22"/>
          <w:lang w:val="en-GB"/>
        </w:rPr>
        <w:t>responsible for the certification of documents</w:t>
      </w:r>
      <w:r w:rsidR="004808C1" w:rsidRPr="007A7106">
        <w:rPr>
          <w:rFonts w:ascii="Aptos" w:hAnsi="Aptos"/>
          <w:sz w:val="22"/>
          <w:szCs w:val="22"/>
          <w:lang w:val="en-GB"/>
        </w:rPr>
        <w:t>.</w:t>
      </w:r>
    </w:p>
    <w:p w:rsidR="004B5924" w:rsidRPr="007A7106" w:rsidRDefault="004808C1" w:rsidP="008F6E38">
      <w:pPr>
        <w:pStyle w:val="Default"/>
        <w:spacing w:after="12" w:line="288" w:lineRule="auto"/>
        <w:jc w:val="both"/>
        <w:rPr>
          <w:rFonts w:ascii="Aptos" w:hAnsi="Aptos"/>
          <w:sz w:val="22"/>
          <w:szCs w:val="22"/>
          <w:lang w:val="en-GB"/>
        </w:rPr>
      </w:pPr>
      <w:r w:rsidRPr="007A7106">
        <w:rPr>
          <w:rFonts w:ascii="Aptos" w:hAnsi="Aptos"/>
          <w:sz w:val="22"/>
          <w:szCs w:val="22"/>
          <w:lang w:val="en-GB"/>
        </w:rPr>
        <w:t>(</w:t>
      </w:r>
      <w:r w:rsidR="00C82A15" w:rsidRPr="007A7106">
        <w:rPr>
          <w:rFonts w:ascii="Aptos" w:hAnsi="Aptos"/>
          <w:sz w:val="22"/>
          <w:szCs w:val="22"/>
          <w:lang w:val="en-GB"/>
        </w:rPr>
        <w:t xml:space="preserve">3) </w:t>
      </w:r>
      <w:r w:rsidRPr="007A7106">
        <w:rPr>
          <w:rFonts w:ascii="Aptos" w:hAnsi="Aptos"/>
          <w:sz w:val="22"/>
          <w:szCs w:val="22"/>
          <w:lang w:val="en-GB"/>
        </w:rPr>
        <w:t xml:space="preserve">The application files for the doctoral admission competition </w:t>
      </w:r>
      <w:r w:rsidRPr="007A7106">
        <w:rPr>
          <w:rFonts w:ascii="Aptos" w:eastAsia="Trebuchet MS" w:hAnsi="Aptos"/>
          <w:sz w:val="22"/>
          <w:szCs w:val="22"/>
          <w:lang w:val="en-GB"/>
        </w:rPr>
        <w:t>will be kept in secure conditions (lock</w:t>
      </w:r>
      <w:r w:rsidR="00B541BA">
        <w:rPr>
          <w:rFonts w:ascii="Aptos" w:eastAsia="Trebuchet MS" w:hAnsi="Aptos"/>
          <w:sz w:val="22"/>
          <w:szCs w:val="22"/>
          <w:lang w:val="en-GB"/>
        </w:rPr>
        <w:t>ed</w:t>
      </w:r>
      <w:r w:rsidRPr="007A7106">
        <w:rPr>
          <w:rFonts w:ascii="Aptos" w:eastAsia="Trebuchet MS" w:hAnsi="Aptos"/>
          <w:sz w:val="22"/>
          <w:szCs w:val="22"/>
          <w:lang w:val="en-GB"/>
        </w:rPr>
        <w:t xml:space="preserve"> cabinets, with access permitted only to authorised personnel) throughout the competition.</w:t>
      </w:r>
    </w:p>
    <w:p w:rsidR="004B5924" w:rsidRPr="007A7106" w:rsidRDefault="004808C1" w:rsidP="008F6E38">
      <w:pPr>
        <w:pStyle w:val="Default"/>
        <w:spacing w:after="12" w:line="288" w:lineRule="auto"/>
        <w:jc w:val="both"/>
        <w:rPr>
          <w:rFonts w:ascii="Aptos" w:hAnsi="Aptos"/>
          <w:sz w:val="22"/>
          <w:szCs w:val="22"/>
          <w:lang w:val="en-GB"/>
        </w:rPr>
      </w:pPr>
      <w:r w:rsidRPr="007A7106">
        <w:rPr>
          <w:rFonts w:ascii="Aptos" w:eastAsia="Trebuchet MS" w:hAnsi="Aptos"/>
          <w:sz w:val="22"/>
          <w:szCs w:val="22"/>
          <w:lang w:val="en-GB"/>
        </w:rPr>
        <w:t>(</w:t>
      </w:r>
      <w:r w:rsidR="00C82A15" w:rsidRPr="007A7106">
        <w:rPr>
          <w:rFonts w:ascii="Aptos" w:eastAsia="Trebuchet MS" w:hAnsi="Aptos"/>
          <w:sz w:val="22"/>
          <w:szCs w:val="22"/>
          <w:lang w:val="en-GB"/>
        </w:rPr>
        <w:t xml:space="preserve">4) </w:t>
      </w:r>
      <w:r w:rsidRPr="007A7106">
        <w:rPr>
          <w:rFonts w:ascii="Aptos" w:eastAsia="Trebuchet MS" w:hAnsi="Aptos"/>
          <w:sz w:val="22"/>
          <w:szCs w:val="22"/>
          <w:lang w:val="en-GB"/>
        </w:rPr>
        <w:t xml:space="preserve">Candidates belonging to the Roma ethnic group shall also </w:t>
      </w:r>
      <w:r w:rsidR="00B062D8" w:rsidRPr="007A7106">
        <w:rPr>
          <w:rFonts w:ascii="Aptos" w:eastAsia="Trebuchet MS" w:hAnsi="Aptos"/>
          <w:sz w:val="22"/>
          <w:szCs w:val="22"/>
          <w:lang w:val="en-GB"/>
        </w:rPr>
        <w:t xml:space="preserve">submit </w:t>
      </w:r>
      <w:r w:rsidRPr="007A7106">
        <w:rPr>
          <w:rFonts w:ascii="Aptos" w:eastAsia="Trebuchet MS" w:hAnsi="Aptos"/>
          <w:sz w:val="22"/>
          <w:szCs w:val="22"/>
          <w:lang w:val="en-GB"/>
        </w:rPr>
        <w:t>a written recommendation issued by one of the legally constituted Roma organisations, regardless of its field of activity, certifying that the candidate belongs to the Roma ethnic group and not to the organisation in question.</w:t>
      </w:r>
    </w:p>
    <w:p w:rsidR="004B5924" w:rsidRPr="007A7106" w:rsidRDefault="004808C1" w:rsidP="0087075F">
      <w:pPr>
        <w:pStyle w:val="Default"/>
        <w:spacing w:line="288" w:lineRule="auto"/>
        <w:jc w:val="both"/>
        <w:rPr>
          <w:rFonts w:ascii="Aptos" w:hAnsi="Aptos"/>
          <w:sz w:val="22"/>
          <w:szCs w:val="22"/>
          <w:lang w:val="en-GB"/>
        </w:rPr>
      </w:pPr>
      <w:r w:rsidRPr="007A7106">
        <w:rPr>
          <w:rFonts w:ascii="Aptos" w:hAnsi="Aptos"/>
          <w:sz w:val="22"/>
          <w:szCs w:val="22"/>
          <w:lang w:val="en-GB"/>
        </w:rPr>
        <w:t>(</w:t>
      </w:r>
      <w:r w:rsidR="00C82A15" w:rsidRPr="007A7106">
        <w:rPr>
          <w:rFonts w:ascii="Aptos" w:hAnsi="Aptos"/>
          <w:sz w:val="22"/>
          <w:szCs w:val="22"/>
          <w:lang w:val="en-GB"/>
        </w:rPr>
        <w:t xml:space="preserve">5) </w:t>
      </w:r>
      <w:r w:rsidRPr="007A7106">
        <w:rPr>
          <w:rFonts w:ascii="Aptos" w:hAnsi="Aptos"/>
          <w:sz w:val="22"/>
          <w:szCs w:val="22"/>
          <w:lang w:val="en-GB"/>
        </w:rPr>
        <w:t xml:space="preserve">The amount of the admission registration fees </w:t>
      </w:r>
      <w:r w:rsidRPr="007A7106">
        <w:rPr>
          <w:rFonts w:ascii="Aptos" w:hAnsi="Aptos"/>
          <w:color w:val="auto"/>
          <w:sz w:val="22"/>
          <w:szCs w:val="22"/>
          <w:lang w:val="en-GB"/>
        </w:rPr>
        <w:t xml:space="preserve">ranges from 50 lei to 500 </w:t>
      </w:r>
      <w:r w:rsidR="00B541BA">
        <w:rPr>
          <w:rFonts w:ascii="Aptos" w:hAnsi="Aptos"/>
          <w:color w:val="auto"/>
          <w:sz w:val="22"/>
          <w:szCs w:val="22"/>
          <w:lang w:val="en-GB"/>
        </w:rPr>
        <w:t>RON</w:t>
      </w:r>
      <w:r w:rsidRPr="007A7106">
        <w:rPr>
          <w:rFonts w:ascii="Aptos" w:hAnsi="Aptos"/>
          <w:sz w:val="22"/>
          <w:szCs w:val="22"/>
          <w:lang w:val="en-GB"/>
        </w:rPr>
        <w:t xml:space="preserve">, as proposed by each Doctoral School, with the approval of the Board of Directors and the </w:t>
      </w:r>
      <w:r w:rsidR="003F2C31">
        <w:rPr>
          <w:rFonts w:ascii="Aptos" w:hAnsi="Aptos"/>
          <w:sz w:val="22"/>
          <w:szCs w:val="22"/>
          <w:lang w:val="en-GB"/>
        </w:rPr>
        <w:t xml:space="preserve">UAIC </w:t>
      </w:r>
      <w:r w:rsidRPr="007A7106">
        <w:rPr>
          <w:rFonts w:ascii="Aptos" w:hAnsi="Aptos"/>
          <w:sz w:val="22"/>
          <w:szCs w:val="22"/>
          <w:lang w:val="en-GB"/>
        </w:rPr>
        <w:t xml:space="preserve">Senate. The amount of the fee </w:t>
      </w:r>
      <w:r w:rsidR="003F2C31">
        <w:rPr>
          <w:rFonts w:ascii="Aptos" w:hAnsi="Aptos"/>
          <w:sz w:val="22"/>
          <w:szCs w:val="22"/>
          <w:lang w:val="en-GB"/>
        </w:rPr>
        <w:t xml:space="preserve">is posted on </w:t>
      </w:r>
      <w:r w:rsidRPr="007A7106">
        <w:rPr>
          <w:rFonts w:ascii="Aptos" w:hAnsi="Aptos"/>
          <w:sz w:val="22"/>
          <w:szCs w:val="22"/>
          <w:lang w:val="en-GB"/>
        </w:rPr>
        <w:t xml:space="preserve">the websites of the Doctoral Schools, together with the admission conditions. The registration fee is non-refundable. </w:t>
      </w:r>
    </w:p>
    <w:p w:rsidR="004B5924" w:rsidRPr="00FC38E9" w:rsidRDefault="004808C1" w:rsidP="0087075F">
      <w:pPr>
        <w:pStyle w:val="Default"/>
        <w:spacing w:line="288" w:lineRule="auto"/>
        <w:jc w:val="both"/>
        <w:rPr>
          <w:rFonts w:ascii="Aptos" w:hAnsi="Aptos"/>
          <w:sz w:val="22"/>
          <w:szCs w:val="22"/>
        </w:rPr>
      </w:pPr>
      <w:r w:rsidRPr="007A7106">
        <w:rPr>
          <w:rFonts w:ascii="Aptos" w:hAnsi="Aptos"/>
          <w:sz w:val="22"/>
          <w:szCs w:val="22"/>
          <w:lang w:val="en-GB"/>
        </w:rPr>
        <w:t>(</w:t>
      </w:r>
      <w:r w:rsidR="00C82A15" w:rsidRPr="007A7106">
        <w:rPr>
          <w:rFonts w:ascii="Aptos" w:hAnsi="Aptos"/>
          <w:sz w:val="22"/>
          <w:szCs w:val="22"/>
          <w:lang w:val="en-GB"/>
        </w:rPr>
        <w:t xml:space="preserve">6) </w:t>
      </w:r>
      <w:r w:rsidRPr="007A7106">
        <w:rPr>
          <w:rFonts w:ascii="Aptos" w:hAnsi="Aptos"/>
          <w:sz w:val="22"/>
          <w:szCs w:val="22"/>
          <w:lang w:val="en-GB"/>
        </w:rPr>
        <w:t xml:space="preserve">Candidates (aged up to </w:t>
      </w:r>
      <w:r w:rsidRPr="00784534">
        <w:rPr>
          <w:rFonts w:ascii="Aptos" w:hAnsi="Aptos"/>
          <w:sz w:val="22"/>
          <w:szCs w:val="22"/>
          <w:lang w:val="en-GB"/>
        </w:rPr>
        <w:t>2</w:t>
      </w:r>
      <w:r w:rsidR="00784534" w:rsidRPr="00784534">
        <w:rPr>
          <w:rFonts w:ascii="Aptos" w:hAnsi="Aptos"/>
          <w:sz w:val="22"/>
          <w:szCs w:val="22"/>
          <w:lang w:val="en-GB"/>
        </w:rPr>
        <w:t>6</w:t>
      </w:r>
      <w:r w:rsidR="00784534">
        <w:rPr>
          <w:rFonts w:ascii="Aptos" w:hAnsi="Aptos"/>
          <w:sz w:val="22"/>
          <w:szCs w:val="22"/>
          <w:lang w:val="en-GB"/>
        </w:rPr>
        <w:t xml:space="preserve"> years,</w:t>
      </w:r>
      <w:r w:rsidRPr="007A7106">
        <w:rPr>
          <w:rFonts w:ascii="Aptos" w:hAnsi="Aptos"/>
          <w:sz w:val="22"/>
          <w:szCs w:val="22"/>
          <w:lang w:val="en-GB"/>
        </w:rPr>
        <w:t xml:space="preserve"> </w:t>
      </w:r>
      <w:r w:rsidR="00CB550E">
        <w:rPr>
          <w:rFonts w:ascii="Aptos" w:hAnsi="Aptos"/>
          <w:sz w:val="22"/>
          <w:szCs w:val="22"/>
          <w:lang w:val="en-GB"/>
        </w:rPr>
        <w:t>who are financially</w:t>
      </w:r>
      <w:r w:rsidRPr="007A7106">
        <w:rPr>
          <w:rFonts w:ascii="Aptos" w:hAnsi="Aptos"/>
          <w:sz w:val="22"/>
          <w:szCs w:val="22"/>
          <w:lang w:val="en-GB"/>
        </w:rPr>
        <w:t xml:space="preserve"> dependent on their parents) who are children of active, retired or deceased teaching and auxiliary staff are exempt from paying the registration fee. </w:t>
      </w:r>
      <w:r w:rsidR="00FC38E9" w:rsidRPr="00FC38E9">
        <w:rPr>
          <w:rFonts w:ascii="Aptos" w:hAnsi="Aptos"/>
          <w:sz w:val="22"/>
          <w:szCs w:val="22"/>
          <w:lang w:val="en"/>
        </w:rPr>
        <w:t xml:space="preserve">These candidates </w:t>
      </w:r>
      <w:r w:rsidR="00FC38E9">
        <w:rPr>
          <w:rFonts w:ascii="Aptos" w:hAnsi="Aptos"/>
          <w:sz w:val="22"/>
          <w:szCs w:val="22"/>
          <w:lang w:val="en"/>
        </w:rPr>
        <w:t xml:space="preserve">are entitled to </w:t>
      </w:r>
      <w:r w:rsidR="00FC38E9" w:rsidRPr="00FC38E9">
        <w:rPr>
          <w:rFonts w:ascii="Aptos" w:hAnsi="Aptos"/>
          <w:sz w:val="22"/>
          <w:szCs w:val="22"/>
          <w:lang w:val="en"/>
        </w:rPr>
        <w:t>free accommodation in dormitories</w:t>
      </w:r>
      <w:r w:rsidR="00C35107" w:rsidRPr="007A7106">
        <w:rPr>
          <w:rFonts w:ascii="Aptos" w:hAnsi="Aptos"/>
          <w:color w:val="auto"/>
          <w:sz w:val="22"/>
          <w:szCs w:val="22"/>
          <w:lang w:val="en-GB"/>
        </w:rPr>
        <w:t xml:space="preserve">. </w:t>
      </w:r>
    </w:p>
    <w:p w:rsidR="004B5924" w:rsidRPr="007A7106" w:rsidRDefault="004808C1" w:rsidP="0087075F">
      <w:pPr>
        <w:pStyle w:val="Normal1"/>
        <w:spacing w:line="288" w:lineRule="auto"/>
        <w:jc w:val="both"/>
        <w:rPr>
          <w:rFonts w:ascii="Aptos" w:hAnsi="Aptos"/>
          <w:sz w:val="22"/>
          <w:szCs w:val="22"/>
          <w:lang w:val="en-GB"/>
        </w:rPr>
      </w:pPr>
      <w:r w:rsidRPr="007A7106">
        <w:rPr>
          <w:rFonts w:ascii="Aptos" w:eastAsia="Trebuchet MS" w:hAnsi="Aptos"/>
          <w:sz w:val="22"/>
          <w:szCs w:val="22"/>
          <w:lang w:val="en-GB"/>
        </w:rPr>
        <w:t>(</w:t>
      </w:r>
      <w:r w:rsidR="00C82A15" w:rsidRPr="007A7106">
        <w:rPr>
          <w:rFonts w:ascii="Aptos" w:eastAsia="Trebuchet MS" w:hAnsi="Aptos"/>
          <w:sz w:val="22"/>
          <w:szCs w:val="22"/>
          <w:lang w:val="en-GB"/>
        </w:rPr>
        <w:t xml:space="preserve">7) </w:t>
      </w:r>
      <w:r w:rsidRPr="007A7106">
        <w:rPr>
          <w:rFonts w:ascii="Aptos" w:eastAsia="Trebuchet MS" w:hAnsi="Aptos"/>
          <w:sz w:val="22"/>
          <w:szCs w:val="22"/>
          <w:lang w:val="en-GB"/>
        </w:rPr>
        <w:t xml:space="preserve">Exemption from the registration fee is granted only on the basis of supporting documents submitted by candidates to the admissions committee. Approval of the exemption is granted by the </w:t>
      </w:r>
      <w:r w:rsidR="00374292" w:rsidRPr="007A7106">
        <w:rPr>
          <w:rFonts w:ascii="Aptos" w:eastAsia="Trebuchet MS" w:hAnsi="Aptos"/>
          <w:sz w:val="22"/>
          <w:szCs w:val="22"/>
          <w:lang w:val="en-GB"/>
        </w:rPr>
        <w:t>admissions</w:t>
      </w:r>
      <w:r w:rsidRPr="007A7106">
        <w:rPr>
          <w:rFonts w:ascii="Aptos" w:eastAsia="Trebuchet MS" w:hAnsi="Aptos"/>
          <w:sz w:val="22"/>
          <w:szCs w:val="22"/>
          <w:lang w:val="en-GB"/>
        </w:rPr>
        <w:t xml:space="preserve"> committees of each Doctoral School.</w:t>
      </w:r>
    </w:p>
    <w:p w:rsidR="004B5924" w:rsidRPr="007A7106" w:rsidRDefault="004808C1" w:rsidP="0087075F">
      <w:pPr>
        <w:spacing w:line="288" w:lineRule="auto"/>
        <w:jc w:val="both"/>
        <w:rPr>
          <w:rFonts w:ascii="Aptos" w:hAnsi="Aptos"/>
          <w:sz w:val="22"/>
          <w:szCs w:val="22"/>
          <w:lang w:val="en-GB"/>
        </w:rPr>
      </w:pPr>
      <w:r w:rsidRPr="007A7106">
        <w:rPr>
          <w:rFonts w:ascii="Aptos" w:hAnsi="Aptos"/>
          <w:sz w:val="22"/>
          <w:szCs w:val="22"/>
          <w:lang w:val="en-GB"/>
        </w:rPr>
        <w:t>(</w:t>
      </w:r>
      <w:r w:rsidR="00C82A15" w:rsidRPr="007A7106">
        <w:rPr>
          <w:rFonts w:ascii="Aptos" w:hAnsi="Aptos"/>
          <w:sz w:val="22"/>
          <w:szCs w:val="22"/>
          <w:lang w:val="en-GB"/>
        </w:rPr>
        <w:t xml:space="preserve">8) </w:t>
      </w:r>
      <w:r w:rsidRPr="007A7106">
        <w:rPr>
          <w:rFonts w:ascii="Aptos" w:hAnsi="Aptos"/>
          <w:sz w:val="22"/>
          <w:szCs w:val="22"/>
          <w:lang w:val="en-GB"/>
        </w:rPr>
        <w:t>False statements or the use of forgeries in connection with any document in the admission file will result in elimination from the admission competition and the application of the provisions of the Penal Code.</w:t>
      </w:r>
    </w:p>
    <w:p w:rsidR="004B5924" w:rsidRPr="007A7106" w:rsidRDefault="00425293" w:rsidP="0087075F">
      <w:pPr>
        <w:pStyle w:val="ListParagraph"/>
        <w:tabs>
          <w:tab w:val="left" w:pos="993"/>
        </w:tabs>
        <w:spacing w:line="288" w:lineRule="auto"/>
        <w:ind w:left="0"/>
        <w:jc w:val="both"/>
        <w:rPr>
          <w:rFonts w:ascii="Aptos" w:hAnsi="Aptos"/>
          <w:sz w:val="22"/>
          <w:szCs w:val="22"/>
          <w:lang w:val="en-GB"/>
        </w:rPr>
      </w:pPr>
      <w:r w:rsidRPr="007A7106">
        <w:rPr>
          <w:rFonts w:ascii="Aptos" w:hAnsi="Aptos"/>
          <w:b/>
          <w:bCs/>
          <w:sz w:val="22"/>
          <w:szCs w:val="22"/>
          <w:lang w:val="en-GB"/>
        </w:rPr>
        <w:t>Art.</w:t>
      </w:r>
      <w:r w:rsidR="00885EEF" w:rsidRPr="007A7106">
        <w:rPr>
          <w:rFonts w:ascii="Aptos" w:hAnsi="Aptos"/>
          <w:b/>
          <w:bCs/>
          <w:sz w:val="22"/>
          <w:szCs w:val="22"/>
          <w:lang w:val="en-GB"/>
        </w:rPr>
        <w:t xml:space="preserve"> 14</w:t>
      </w:r>
      <w:r w:rsidRPr="007A7106">
        <w:rPr>
          <w:rFonts w:ascii="Aptos" w:hAnsi="Aptos"/>
          <w:b/>
          <w:bCs/>
          <w:sz w:val="22"/>
          <w:szCs w:val="22"/>
          <w:lang w:val="en-GB"/>
        </w:rPr>
        <w:t xml:space="preserve">. </w:t>
      </w:r>
      <w:r w:rsidRPr="007A7106">
        <w:rPr>
          <w:rFonts w:ascii="Aptos" w:hAnsi="Aptos"/>
          <w:sz w:val="22"/>
          <w:szCs w:val="22"/>
          <w:lang w:val="en-GB"/>
        </w:rPr>
        <w:t xml:space="preserve">(1) </w:t>
      </w:r>
      <w:proofErr w:type="gramStart"/>
      <w:r w:rsidRPr="007A7106">
        <w:rPr>
          <w:rFonts w:ascii="Aptos" w:hAnsi="Aptos"/>
          <w:sz w:val="22"/>
          <w:szCs w:val="22"/>
          <w:lang w:val="en-GB"/>
        </w:rPr>
        <w:t>The</w:t>
      </w:r>
      <w:proofErr w:type="gramEnd"/>
      <w:r w:rsidRPr="007A7106">
        <w:rPr>
          <w:rFonts w:ascii="Aptos" w:hAnsi="Aptos"/>
          <w:sz w:val="22"/>
          <w:szCs w:val="22"/>
          <w:lang w:val="en-GB"/>
        </w:rPr>
        <w:t xml:space="preserve"> written and/or oral competition tests, as well as the evaluation, selection and ranking criteria, shall be established by the Doctoral School Councils (Annex</w:t>
      </w:r>
      <w:r w:rsidR="00B062D8" w:rsidRPr="007A7106">
        <w:rPr>
          <w:rFonts w:ascii="Aptos" w:hAnsi="Aptos"/>
          <w:sz w:val="22"/>
          <w:szCs w:val="22"/>
          <w:lang w:val="en-GB"/>
        </w:rPr>
        <w:t xml:space="preserve"> 6</w:t>
      </w:r>
      <w:r w:rsidRPr="007A7106">
        <w:rPr>
          <w:rFonts w:ascii="Aptos" w:hAnsi="Aptos"/>
          <w:sz w:val="22"/>
          <w:szCs w:val="22"/>
          <w:lang w:val="en-GB"/>
        </w:rPr>
        <w:t xml:space="preserve">). The topics and bibliography for the competition tests shall be established by the Doctoral School Councils for each doctoral field, </w:t>
      </w:r>
      <w:r w:rsidR="00CB550E">
        <w:rPr>
          <w:rFonts w:ascii="Aptos" w:hAnsi="Aptos"/>
          <w:sz w:val="22"/>
          <w:szCs w:val="22"/>
          <w:lang w:val="en-GB"/>
        </w:rPr>
        <w:t>based on the</w:t>
      </w:r>
      <w:r w:rsidRPr="007A7106">
        <w:rPr>
          <w:rFonts w:ascii="Aptos" w:hAnsi="Aptos"/>
          <w:sz w:val="22"/>
          <w:szCs w:val="22"/>
          <w:lang w:val="en-GB"/>
        </w:rPr>
        <w:t xml:space="preserve"> proposals </w:t>
      </w:r>
      <w:r w:rsidR="00CB550E">
        <w:rPr>
          <w:rFonts w:ascii="Aptos" w:hAnsi="Aptos"/>
          <w:sz w:val="22"/>
          <w:szCs w:val="22"/>
          <w:lang w:val="en-GB"/>
        </w:rPr>
        <w:t>submitted by</w:t>
      </w:r>
      <w:r w:rsidRPr="007A7106">
        <w:rPr>
          <w:rFonts w:ascii="Aptos" w:hAnsi="Aptos"/>
          <w:sz w:val="22"/>
          <w:szCs w:val="22"/>
          <w:lang w:val="en-GB"/>
        </w:rPr>
        <w:t xml:space="preserve"> all doctoral supervisors in that field.</w:t>
      </w:r>
    </w:p>
    <w:p w:rsidR="006C0CD5" w:rsidRPr="007A7106" w:rsidRDefault="006C0CD5" w:rsidP="0087075F">
      <w:pPr>
        <w:pStyle w:val="ListParagraph"/>
        <w:tabs>
          <w:tab w:val="left" w:pos="993"/>
        </w:tabs>
        <w:spacing w:line="288" w:lineRule="auto"/>
        <w:ind w:left="0"/>
        <w:jc w:val="both"/>
        <w:rPr>
          <w:rFonts w:ascii="Aptos" w:hAnsi="Aptos"/>
          <w:b/>
          <w:sz w:val="22"/>
          <w:szCs w:val="22"/>
          <w:lang w:val="en-GB"/>
        </w:rPr>
      </w:pPr>
      <w:r w:rsidRPr="007A7106">
        <w:rPr>
          <w:rFonts w:ascii="Aptos" w:hAnsi="Aptos"/>
          <w:sz w:val="22"/>
          <w:szCs w:val="22"/>
          <w:lang w:val="en-GB"/>
        </w:rPr>
        <w:t xml:space="preserve">(2) The selection committees are made up of doctoral supervisors in the field who have candidates enrolled in the competition. For fields with a large number of doctoral supervisors, with the approval of </w:t>
      </w:r>
      <w:r w:rsidRPr="007A7106">
        <w:rPr>
          <w:rFonts w:ascii="Aptos" w:hAnsi="Aptos"/>
          <w:sz w:val="22"/>
          <w:szCs w:val="22"/>
          <w:lang w:val="en-GB"/>
        </w:rPr>
        <w:lastRenderedPageBreak/>
        <w:t xml:space="preserve">the CSD and CSUD, competition committees may be set up for subfields, with a corresponding distribution of </w:t>
      </w:r>
      <w:r w:rsidR="00CB550E">
        <w:rPr>
          <w:rFonts w:ascii="Aptos" w:hAnsi="Aptos"/>
          <w:sz w:val="22"/>
          <w:szCs w:val="22"/>
          <w:lang w:val="en-GB"/>
        </w:rPr>
        <w:t>the doctoral positions</w:t>
      </w:r>
      <w:r w:rsidRPr="007A7106">
        <w:rPr>
          <w:rFonts w:ascii="Aptos" w:hAnsi="Aptos"/>
          <w:sz w:val="22"/>
          <w:szCs w:val="22"/>
          <w:lang w:val="en-GB"/>
        </w:rPr>
        <w:t>, based on the criteria for the distribution used at the UAIC level.</w:t>
      </w:r>
    </w:p>
    <w:p w:rsidR="004B5924" w:rsidRPr="007A7106" w:rsidRDefault="004808C1" w:rsidP="0087075F">
      <w:pPr>
        <w:pStyle w:val="Normal1"/>
        <w:spacing w:line="288" w:lineRule="auto"/>
        <w:jc w:val="both"/>
        <w:rPr>
          <w:rFonts w:ascii="Aptos" w:hAnsi="Aptos"/>
          <w:sz w:val="22"/>
          <w:szCs w:val="22"/>
          <w:lang w:val="en-GB"/>
        </w:rPr>
      </w:pPr>
      <w:r w:rsidRPr="007A7106">
        <w:rPr>
          <w:rFonts w:ascii="Aptos" w:hAnsi="Aptos"/>
          <w:sz w:val="22"/>
          <w:szCs w:val="22"/>
          <w:lang w:val="en-GB"/>
        </w:rPr>
        <w:t>(</w:t>
      </w:r>
      <w:r w:rsidR="006C0CD5" w:rsidRPr="007A7106">
        <w:rPr>
          <w:rFonts w:ascii="Aptos" w:hAnsi="Aptos"/>
          <w:sz w:val="22"/>
          <w:szCs w:val="22"/>
          <w:lang w:val="en-GB"/>
        </w:rPr>
        <w:t>3</w:t>
      </w:r>
      <w:r w:rsidRPr="007A7106">
        <w:rPr>
          <w:rFonts w:ascii="Aptos" w:hAnsi="Aptos"/>
          <w:sz w:val="22"/>
          <w:szCs w:val="22"/>
          <w:lang w:val="en-GB"/>
        </w:rPr>
        <w:t xml:space="preserve">) The minimum admission average for doctoral studies </w:t>
      </w:r>
      <w:r w:rsidR="001F04E0" w:rsidRPr="007A7106">
        <w:rPr>
          <w:rFonts w:ascii="Aptos" w:hAnsi="Aptos"/>
          <w:sz w:val="22"/>
          <w:szCs w:val="22"/>
          <w:lang w:val="en-GB"/>
        </w:rPr>
        <w:t>is</w:t>
      </w:r>
      <w:r w:rsidRPr="007A7106">
        <w:rPr>
          <w:rFonts w:ascii="Aptos" w:hAnsi="Aptos"/>
          <w:sz w:val="22"/>
          <w:szCs w:val="22"/>
          <w:lang w:val="en-GB"/>
        </w:rPr>
        <w:t xml:space="preserve"> 8 (eight). In each competition test, candidates must obtain at least an average </w:t>
      </w:r>
      <w:r w:rsidR="00CB550E">
        <w:rPr>
          <w:rFonts w:ascii="Aptos" w:hAnsi="Aptos"/>
          <w:sz w:val="22"/>
          <w:szCs w:val="22"/>
          <w:lang w:val="en-GB"/>
        </w:rPr>
        <w:t xml:space="preserve">grade </w:t>
      </w:r>
      <w:r w:rsidRPr="007A7106">
        <w:rPr>
          <w:rFonts w:ascii="Aptos" w:hAnsi="Aptos"/>
          <w:sz w:val="22"/>
          <w:szCs w:val="22"/>
          <w:lang w:val="en-GB"/>
        </w:rPr>
        <w:t>of 7 (seven). Doctoral schools may impose conditions regarding an admission average higher than 8 (eight). The average is calculated to two decimal places, without rounding.</w:t>
      </w:r>
    </w:p>
    <w:p w:rsidR="004B5924" w:rsidRPr="007A7106" w:rsidRDefault="004808C1" w:rsidP="0087075F">
      <w:pPr>
        <w:pStyle w:val="Default"/>
        <w:spacing w:line="288" w:lineRule="auto"/>
        <w:jc w:val="both"/>
        <w:rPr>
          <w:rFonts w:ascii="Aptos" w:hAnsi="Aptos"/>
          <w:color w:val="auto"/>
          <w:sz w:val="22"/>
          <w:szCs w:val="22"/>
          <w:lang w:val="en-GB"/>
        </w:rPr>
      </w:pPr>
      <w:r w:rsidRPr="007A7106">
        <w:rPr>
          <w:rFonts w:ascii="Aptos" w:hAnsi="Aptos"/>
          <w:color w:val="auto"/>
          <w:sz w:val="22"/>
          <w:szCs w:val="22"/>
          <w:lang w:val="en-GB"/>
        </w:rPr>
        <w:t>(</w:t>
      </w:r>
      <w:r w:rsidR="006C0CD5" w:rsidRPr="007A7106">
        <w:rPr>
          <w:rFonts w:ascii="Aptos" w:hAnsi="Aptos"/>
          <w:color w:val="auto"/>
          <w:sz w:val="22"/>
          <w:szCs w:val="22"/>
          <w:lang w:val="en-GB"/>
        </w:rPr>
        <w:t>4</w:t>
      </w:r>
      <w:r w:rsidRPr="007A7106">
        <w:rPr>
          <w:rFonts w:ascii="Aptos" w:hAnsi="Aptos"/>
          <w:color w:val="auto"/>
          <w:sz w:val="22"/>
          <w:szCs w:val="22"/>
          <w:lang w:val="en-GB"/>
        </w:rPr>
        <w:t xml:space="preserve">) In the case of equal averages, candidates shall be ranked based on the ranking criteria established by each Doctoral School. The criteria must be established before the </w:t>
      </w:r>
      <w:r w:rsidR="00CB550E">
        <w:rPr>
          <w:rFonts w:ascii="Aptos" w:hAnsi="Aptos"/>
          <w:color w:val="auto"/>
          <w:sz w:val="22"/>
          <w:szCs w:val="22"/>
          <w:lang w:val="en-GB"/>
        </w:rPr>
        <w:t xml:space="preserve">registration of candidates; </w:t>
      </w:r>
      <w:r w:rsidRPr="007A7106">
        <w:rPr>
          <w:rFonts w:ascii="Aptos" w:hAnsi="Aptos"/>
          <w:color w:val="auto"/>
          <w:sz w:val="22"/>
          <w:szCs w:val="22"/>
          <w:lang w:val="en-GB"/>
        </w:rPr>
        <w:t xml:space="preserve">at least 3 </w:t>
      </w:r>
      <w:r w:rsidR="00CB550E">
        <w:rPr>
          <w:rFonts w:ascii="Aptos" w:hAnsi="Aptos"/>
          <w:color w:val="auto"/>
          <w:sz w:val="22"/>
          <w:szCs w:val="22"/>
          <w:lang w:val="en-GB"/>
        </w:rPr>
        <w:t>criteria are mandatory</w:t>
      </w:r>
      <w:r w:rsidRPr="007A7106">
        <w:rPr>
          <w:rFonts w:ascii="Aptos" w:hAnsi="Aptos"/>
          <w:color w:val="auto"/>
          <w:sz w:val="22"/>
          <w:szCs w:val="22"/>
          <w:lang w:val="en-GB"/>
        </w:rPr>
        <w:t xml:space="preserve"> (</w:t>
      </w:r>
      <w:r w:rsidR="00CB550E">
        <w:rPr>
          <w:rFonts w:ascii="Aptos" w:hAnsi="Aptos"/>
          <w:color w:val="auto"/>
          <w:sz w:val="22"/>
          <w:szCs w:val="22"/>
          <w:lang w:val="en-GB"/>
        </w:rPr>
        <w:t>master’s dissertation grade</w:t>
      </w:r>
      <w:r w:rsidRPr="007A7106">
        <w:rPr>
          <w:rFonts w:ascii="Aptos" w:hAnsi="Aptos"/>
          <w:color w:val="auto"/>
          <w:sz w:val="22"/>
          <w:szCs w:val="22"/>
          <w:lang w:val="en-GB"/>
        </w:rPr>
        <w:t>, bachelor's exam</w:t>
      </w:r>
      <w:r w:rsidR="00CB550E">
        <w:rPr>
          <w:rFonts w:ascii="Aptos" w:hAnsi="Aptos"/>
          <w:color w:val="auto"/>
          <w:sz w:val="22"/>
          <w:szCs w:val="22"/>
          <w:lang w:val="en-GB"/>
        </w:rPr>
        <w:t xml:space="preserve"> grade</w:t>
      </w:r>
      <w:r w:rsidRPr="007A7106">
        <w:rPr>
          <w:rFonts w:ascii="Aptos" w:hAnsi="Aptos"/>
          <w:color w:val="auto"/>
          <w:sz w:val="22"/>
          <w:szCs w:val="22"/>
          <w:lang w:val="en-GB"/>
        </w:rPr>
        <w:t>, average master's degree</w:t>
      </w:r>
      <w:r w:rsidR="00CB550E">
        <w:rPr>
          <w:rFonts w:ascii="Aptos" w:hAnsi="Aptos"/>
          <w:color w:val="auto"/>
          <w:sz w:val="22"/>
          <w:szCs w:val="22"/>
          <w:lang w:val="en-GB"/>
        </w:rPr>
        <w:t xml:space="preserve"> grade</w:t>
      </w:r>
      <w:r w:rsidR="00A846B2" w:rsidRPr="007A7106">
        <w:rPr>
          <w:rFonts w:ascii="Aptos" w:hAnsi="Aptos"/>
          <w:color w:val="auto"/>
          <w:sz w:val="22"/>
          <w:szCs w:val="22"/>
          <w:lang w:val="en-GB"/>
        </w:rPr>
        <w:t xml:space="preserve">, </w:t>
      </w:r>
      <w:r w:rsidR="00885EEF" w:rsidRPr="007A7106">
        <w:rPr>
          <w:rFonts w:ascii="Aptos" w:hAnsi="Aptos"/>
          <w:color w:val="auto"/>
          <w:sz w:val="22"/>
          <w:szCs w:val="22"/>
          <w:lang w:val="en-GB"/>
        </w:rPr>
        <w:t>etc</w:t>
      </w:r>
      <w:r w:rsidR="00A846B2" w:rsidRPr="007A7106">
        <w:rPr>
          <w:rFonts w:ascii="Aptos" w:hAnsi="Aptos"/>
          <w:color w:val="auto"/>
          <w:sz w:val="22"/>
          <w:szCs w:val="22"/>
          <w:lang w:val="en-GB"/>
        </w:rPr>
        <w:t>.</w:t>
      </w:r>
      <w:r w:rsidRPr="007A7106">
        <w:rPr>
          <w:rFonts w:ascii="Aptos" w:hAnsi="Aptos"/>
          <w:color w:val="auto"/>
          <w:sz w:val="22"/>
          <w:szCs w:val="22"/>
          <w:lang w:val="en-GB"/>
        </w:rPr>
        <w:t>).</w:t>
      </w:r>
      <w:r w:rsidR="00885EEF" w:rsidRPr="007A7106">
        <w:rPr>
          <w:rFonts w:ascii="Aptos" w:hAnsi="Aptos"/>
          <w:color w:val="auto"/>
          <w:sz w:val="22"/>
          <w:szCs w:val="22"/>
          <w:lang w:val="en-GB"/>
        </w:rPr>
        <w:t xml:space="preserve"> </w:t>
      </w:r>
      <w:r w:rsidR="00CB550E">
        <w:rPr>
          <w:rFonts w:ascii="Aptos" w:hAnsi="Aptos"/>
          <w:color w:val="auto"/>
          <w:sz w:val="22"/>
          <w:szCs w:val="22"/>
          <w:lang w:val="en-GB"/>
        </w:rPr>
        <w:t>Whenever ranking</w:t>
      </w:r>
      <w:r w:rsidRPr="007A7106">
        <w:rPr>
          <w:rFonts w:ascii="Aptos" w:hAnsi="Aptos"/>
          <w:color w:val="auto"/>
          <w:sz w:val="22"/>
          <w:szCs w:val="22"/>
          <w:lang w:val="en-GB"/>
        </w:rPr>
        <w:t xml:space="preserve"> candidates based on their dissertation grade and/or master's degree grade</w:t>
      </w:r>
      <w:r w:rsidR="00CB550E">
        <w:rPr>
          <w:rFonts w:ascii="Aptos" w:hAnsi="Aptos"/>
          <w:color w:val="auto"/>
          <w:sz w:val="22"/>
          <w:szCs w:val="22"/>
          <w:lang w:val="en-GB"/>
        </w:rPr>
        <w:t xml:space="preserve"> is not possible, ranking will be based on</w:t>
      </w:r>
      <w:r w:rsidRPr="007A7106">
        <w:rPr>
          <w:rFonts w:ascii="Aptos" w:hAnsi="Aptos"/>
          <w:color w:val="auto"/>
          <w:sz w:val="22"/>
          <w:szCs w:val="22"/>
          <w:lang w:val="en-GB"/>
        </w:rPr>
        <w:t xml:space="preserve"> bachelor's </w:t>
      </w:r>
      <w:r w:rsidR="00CB550E">
        <w:rPr>
          <w:rFonts w:ascii="Aptos" w:hAnsi="Aptos"/>
          <w:color w:val="auto"/>
          <w:sz w:val="22"/>
          <w:szCs w:val="22"/>
          <w:lang w:val="en-GB"/>
        </w:rPr>
        <w:t>exam</w:t>
      </w:r>
      <w:r w:rsidRPr="007A7106">
        <w:rPr>
          <w:rFonts w:ascii="Aptos" w:hAnsi="Aptos"/>
          <w:color w:val="auto"/>
          <w:sz w:val="22"/>
          <w:szCs w:val="22"/>
          <w:lang w:val="en-GB"/>
        </w:rPr>
        <w:t xml:space="preserve"> grade and/or bachelor's degree grade.</w:t>
      </w:r>
    </w:p>
    <w:p w:rsidR="004B5924" w:rsidRPr="007A7106" w:rsidRDefault="004808C1" w:rsidP="0087075F">
      <w:pPr>
        <w:pStyle w:val="Default"/>
        <w:spacing w:line="288" w:lineRule="auto"/>
        <w:jc w:val="both"/>
        <w:rPr>
          <w:rFonts w:ascii="Aptos" w:hAnsi="Aptos"/>
          <w:color w:val="auto"/>
          <w:sz w:val="22"/>
          <w:szCs w:val="22"/>
          <w:lang w:val="en-GB"/>
        </w:rPr>
      </w:pPr>
      <w:r w:rsidRPr="007A7106">
        <w:rPr>
          <w:rFonts w:ascii="Aptos" w:hAnsi="Aptos"/>
          <w:color w:val="auto"/>
          <w:sz w:val="22"/>
          <w:szCs w:val="22"/>
          <w:lang w:val="en-GB"/>
        </w:rPr>
        <w:t>(</w:t>
      </w:r>
      <w:r w:rsidR="006C0CD5" w:rsidRPr="007A7106">
        <w:rPr>
          <w:rFonts w:ascii="Aptos" w:hAnsi="Aptos"/>
          <w:color w:val="auto"/>
          <w:sz w:val="22"/>
          <w:szCs w:val="22"/>
          <w:lang w:val="en-GB"/>
        </w:rPr>
        <w:t>5</w:t>
      </w:r>
      <w:r w:rsidRPr="007A7106">
        <w:rPr>
          <w:rFonts w:ascii="Aptos" w:hAnsi="Aptos"/>
          <w:color w:val="auto"/>
          <w:sz w:val="22"/>
          <w:szCs w:val="22"/>
          <w:lang w:val="en-GB"/>
        </w:rPr>
        <w:t xml:space="preserve">) Any appeals must be submitted within 24 hours </w:t>
      </w:r>
      <w:r w:rsidR="00CB550E">
        <w:rPr>
          <w:rFonts w:ascii="Aptos" w:hAnsi="Aptos"/>
          <w:color w:val="auto"/>
          <w:sz w:val="22"/>
          <w:szCs w:val="22"/>
          <w:lang w:val="en-GB"/>
        </w:rPr>
        <w:t>from the publication of the results</w:t>
      </w:r>
      <w:r w:rsidRPr="007A7106">
        <w:rPr>
          <w:rFonts w:ascii="Aptos" w:hAnsi="Aptos"/>
          <w:color w:val="auto"/>
          <w:sz w:val="22"/>
          <w:szCs w:val="22"/>
          <w:lang w:val="en-GB"/>
        </w:rPr>
        <w:t>. Appeals are not allowed for oral, sports or artistic aptitude tests. The decision of the appeals committee is final.</w:t>
      </w:r>
    </w:p>
    <w:p w:rsidR="004B5924" w:rsidRPr="007A7106" w:rsidRDefault="00425293" w:rsidP="0087075F">
      <w:pPr>
        <w:pStyle w:val="ListParagraph"/>
        <w:tabs>
          <w:tab w:val="left" w:pos="993"/>
        </w:tabs>
        <w:spacing w:line="288" w:lineRule="auto"/>
        <w:ind w:left="0"/>
        <w:jc w:val="both"/>
        <w:rPr>
          <w:rFonts w:ascii="Aptos" w:hAnsi="Aptos"/>
          <w:b/>
          <w:sz w:val="22"/>
          <w:szCs w:val="22"/>
          <w:lang w:val="en-GB"/>
        </w:rPr>
      </w:pPr>
      <w:r w:rsidRPr="007A7106">
        <w:rPr>
          <w:rFonts w:ascii="Aptos" w:hAnsi="Aptos"/>
          <w:b/>
          <w:bCs/>
          <w:sz w:val="22"/>
          <w:szCs w:val="22"/>
          <w:lang w:val="en-GB"/>
        </w:rPr>
        <w:t>Art.</w:t>
      </w:r>
      <w:r w:rsidR="00C91FD1" w:rsidRPr="007A7106">
        <w:rPr>
          <w:rFonts w:ascii="Aptos" w:hAnsi="Aptos"/>
          <w:b/>
          <w:bCs/>
          <w:sz w:val="22"/>
          <w:szCs w:val="22"/>
          <w:lang w:val="en-GB"/>
        </w:rPr>
        <w:t xml:space="preserve"> 15</w:t>
      </w:r>
      <w:r w:rsidRPr="007A7106">
        <w:rPr>
          <w:rFonts w:ascii="Aptos" w:hAnsi="Aptos"/>
          <w:b/>
          <w:bCs/>
          <w:sz w:val="22"/>
          <w:szCs w:val="22"/>
          <w:lang w:val="en-GB"/>
        </w:rPr>
        <w:t xml:space="preserve">. </w:t>
      </w:r>
      <w:r w:rsidRPr="007A7106">
        <w:rPr>
          <w:rFonts w:ascii="Aptos" w:hAnsi="Aptos"/>
          <w:sz w:val="22"/>
          <w:szCs w:val="22"/>
          <w:lang w:val="en-GB"/>
        </w:rPr>
        <w:t xml:space="preserve">(1) For doctoral studies organised in a foreign language, </w:t>
      </w:r>
      <w:r w:rsidR="00CB550E">
        <w:rPr>
          <w:rFonts w:ascii="Aptos" w:hAnsi="Aptos"/>
          <w:sz w:val="22"/>
          <w:szCs w:val="22"/>
          <w:lang w:val="en-GB"/>
        </w:rPr>
        <w:t xml:space="preserve">the language proficiency certificate </w:t>
      </w:r>
      <w:r w:rsidR="002639B2">
        <w:rPr>
          <w:rFonts w:ascii="Aptos" w:hAnsi="Aptos"/>
          <w:sz w:val="22"/>
          <w:szCs w:val="22"/>
          <w:lang w:val="en-GB"/>
        </w:rPr>
        <w:t xml:space="preserve">can </w:t>
      </w:r>
      <w:r w:rsidR="00CB550E">
        <w:rPr>
          <w:rFonts w:ascii="Aptos" w:hAnsi="Aptos"/>
          <w:sz w:val="22"/>
          <w:szCs w:val="22"/>
          <w:lang w:val="en-GB"/>
        </w:rPr>
        <w:t>be</w:t>
      </w:r>
      <w:r w:rsidRPr="007A7106">
        <w:rPr>
          <w:rFonts w:ascii="Aptos" w:hAnsi="Aptos"/>
          <w:sz w:val="22"/>
          <w:szCs w:val="22"/>
          <w:lang w:val="en-GB"/>
        </w:rPr>
        <w:t xml:space="preserve"> issued by the Faculty of Letters of "Alexandru </w:t>
      </w:r>
      <w:proofErr w:type="spellStart"/>
      <w:r w:rsidRPr="007A7106">
        <w:rPr>
          <w:rFonts w:ascii="Aptos" w:hAnsi="Aptos"/>
          <w:sz w:val="22"/>
          <w:szCs w:val="22"/>
          <w:lang w:val="en-GB"/>
        </w:rPr>
        <w:t>Ioan</w:t>
      </w:r>
      <w:proofErr w:type="spellEnd"/>
      <w:r w:rsidRPr="007A7106">
        <w:rPr>
          <w:rFonts w:ascii="Aptos" w:hAnsi="Aptos"/>
          <w:sz w:val="22"/>
          <w:szCs w:val="22"/>
          <w:lang w:val="en-GB"/>
        </w:rPr>
        <w:t xml:space="preserve"> </w:t>
      </w:r>
      <w:proofErr w:type="spellStart"/>
      <w:r w:rsidRPr="007A7106">
        <w:rPr>
          <w:rFonts w:ascii="Aptos" w:hAnsi="Aptos"/>
          <w:sz w:val="22"/>
          <w:szCs w:val="22"/>
          <w:lang w:val="en-GB"/>
        </w:rPr>
        <w:t>Cuza</w:t>
      </w:r>
      <w:proofErr w:type="spellEnd"/>
      <w:r w:rsidRPr="007A7106">
        <w:rPr>
          <w:rFonts w:ascii="Aptos" w:hAnsi="Aptos"/>
          <w:sz w:val="22"/>
          <w:szCs w:val="22"/>
          <w:lang w:val="en-GB"/>
        </w:rPr>
        <w:t xml:space="preserve">" University of </w:t>
      </w:r>
      <w:proofErr w:type="spellStart"/>
      <w:r w:rsidRPr="007A7106">
        <w:rPr>
          <w:rFonts w:ascii="Aptos" w:hAnsi="Aptos"/>
          <w:sz w:val="22"/>
          <w:szCs w:val="22"/>
          <w:lang w:val="en-GB"/>
        </w:rPr>
        <w:t>Iași</w:t>
      </w:r>
      <w:proofErr w:type="spellEnd"/>
      <w:r w:rsidRPr="007A7106">
        <w:rPr>
          <w:rFonts w:ascii="Aptos" w:hAnsi="Aptos"/>
          <w:sz w:val="22"/>
          <w:szCs w:val="22"/>
          <w:lang w:val="en-GB"/>
        </w:rPr>
        <w:t xml:space="preserve">, no more than two years prior to taking the </w:t>
      </w:r>
      <w:r w:rsidR="00CB550E">
        <w:rPr>
          <w:rFonts w:ascii="Aptos" w:hAnsi="Aptos"/>
          <w:sz w:val="22"/>
          <w:szCs w:val="22"/>
          <w:lang w:val="en-GB"/>
        </w:rPr>
        <w:t>admission</w:t>
      </w:r>
      <w:r w:rsidRPr="007A7106">
        <w:rPr>
          <w:rFonts w:ascii="Aptos" w:hAnsi="Aptos"/>
          <w:sz w:val="22"/>
          <w:szCs w:val="22"/>
          <w:lang w:val="en-GB"/>
        </w:rPr>
        <w:t xml:space="preserve"> examination. An exception is made for candidates who have graduated from a single or double specialisation at an accredited faculty, </w:t>
      </w:r>
      <w:r w:rsidR="002639B2">
        <w:rPr>
          <w:rFonts w:ascii="Aptos" w:hAnsi="Aptos"/>
          <w:sz w:val="22"/>
          <w:szCs w:val="22"/>
          <w:lang w:val="en-GB"/>
        </w:rPr>
        <w:t>the title of which contains</w:t>
      </w:r>
      <w:r w:rsidRPr="007A7106">
        <w:rPr>
          <w:rFonts w:ascii="Aptos" w:hAnsi="Aptos"/>
          <w:sz w:val="22"/>
          <w:szCs w:val="22"/>
          <w:lang w:val="en-GB"/>
        </w:rPr>
        <w:t xml:space="preserve"> </w:t>
      </w:r>
      <w:r w:rsidR="005B0C03" w:rsidRPr="007A7106">
        <w:rPr>
          <w:rFonts w:ascii="Aptos" w:hAnsi="Aptos"/>
          <w:sz w:val="22"/>
          <w:szCs w:val="22"/>
          <w:lang w:val="en-GB"/>
        </w:rPr>
        <w:t xml:space="preserve">the </w:t>
      </w:r>
      <w:r w:rsidR="002639B2">
        <w:rPr>
          <w:rFonts w:ascii="Aptos" w:hAnsi="Aptos"/>
          <w:sz w:val="22"/>
          <w:szCs w:val="22"/>
          <w:lang w:val="en-GB"/>
        </w:rPr>
        <w:t xml:space="preserve">respective </w:t>
      </w:r>
      <w:r w:rsidRPr="007A7106">
        <w:rPr>
          <w:rFonts w:ascii="Aptos" w:hAnsi="Aptos"/>
          <w:sz w:val="22"/>
          <w:szCs w:val="22"/>
          <w:lang w:val="en-GB"/>
        </w:rPr>
        <w:t>foreign</w:t>
      </w:r>
      <w:r w:rsidR="005B0C03" w:rsidRPr="007A7106">
        <w:rPr>
          <w:rFonts w:ascii="Aptos" w:hAnsi="Aptos"/>
          <w:sz w:val="22"/>
          <w:szCs w:val="22"/>
          <w:lang w:val="en-GB"/>
        </w:rPr>
        <w:t xml:space="preserve"> language</w:t>
      </w:r>
      <w:r w:rsidRPr="007A7106">
        <w:rPr>
          <w:rFonts w:ascii="Aptos" w:hAnsi="Aptos"/>
          <w:sz w:val="22"/>
          <w:szCs w:val="22"/>
          <w:lang w:val="en-GB"/>
        </w:rPr>
        <w:t>. Other recognised international certificates</w:t>
      </w:r>
      <w:r w:rsidR="005B0C03" w:rsidRPr="007A7106">
        <w:rPr>
          <w:rFonts w:ascii="Aptos" w:hAnsi="Aptos"/>
          <w:sz w:val="22"/>
          <w:szCs w:val="22"/>
          <w:lang w:val="en-GB"/>
        </w:rPr>
        <w:t xml:space="preserve">, </w:t>
      </w:r>
      <w:r w:rsidRPr="007A7106">
        <w:rPr>
          <w:rFonts w:ascii="Aptos" w:hAnsi="Aptos"/>
          <w:sz w:val="22"/>
          <w:szCs w:val="22"/>
          <w:lang w:val="en-GB"/>
        </w:rPr>
        <w:t xml:space="preserve">as well as certificates issued by </w:t>
      </w:r>
      <w:r w:rsidR="005B0C03" w:rsidRPr="007A7106">
        <w:rPr>
          <w:rFonts w:ascii="Aptos" w:hAnsi="Aptos"/>
          <w:sz w:val="22"/>
          <w:szCs w:val="22"/>
          <w:lang w:val="en-GB"/>
        </w:rPr>
        <w:t xml:space="preserve">universities </w:t>
      </w:r>
      <w:r w:rsidR="002639B2">
        <w:rPr>
          <w:rFonts w:ascii="Aptos" w:hAnsi="Aptos"/>
          <w:sz w:val="22"/>
          <w:szCs w:val="22"/>
          <w:lang w:val="en-GB"/>
        </w:rPr>
        <w:t>belonging to</w:t>
      </w:r>
      <w:r w:rsidRPr="007A7106">
        <w:rPr>
          <w:rFonts w:ascii="Aptos" w:hAnsi="Aptos"/>
          <w:sz w:val="22"/>
          <w:szCs w:val="22"/>
          <w:lang w:val="en-GB"/>
        </w:rPr>
        <w:t xml:space="preserve"> the </w:t>
      </w:r>
      <w:proofErr w:type="spellStart"/>
      <w:r w:rsidRPr="007A7106">
        <w:rPr>
          <w:rFonts w:ascii="Aptos" w:hAnsi="Aptos"/>
          <w:sz w:val="22"/>
          <w:szCs w:val="22"/>
          <w:lang w:val="en-GB"/>
        </w:rPr>
        <w:t>Universitaria</w:t>
      </w:r>
      <w:proofErr w:type="spellEnd"/>
      <w:r w:rsidRPr="007A7106">
        <w:rPr>
          <w:rFonts w:ascii="Aptos" w:hAnsi="Aptos"/>
          <w:sz w:val="22"/>
          <w:szCs w:val="22"/>
          <w:lang w:val="en-GB"/>
        </w:rPr>
        <w:t xml:space="preserve"> Consortium, </w:t>
      </w:r>
      <w:r w:rsidR="002639B2">
        <w:rPr>
          <w:rFonts w:ascii="Aptos" w:hAnsi="Aptos"/>
          <w:sz w:val="22"/>
          <w:szCs w:val="22"/>
          <w:lang w:val="en-GB"/>
        </w:rPr>
        <w:t>are also valid for the application</w:t>
      </w:r>
      <w:r w:rsidRPr="007A7106">
        <w:rPr>
          <w:rFonts w:ascii="Aptos" w:hAnsi="Aptos"/>
          <w:sz w:val="22"/>
          <w:szCs w:val="22"/>
          <w:lang w:val="en-GB"/>
        </w:rPr>
        <w:t>.</w:t>
      </w:r>
    </w:p>
    <w:p w:rsidR="004B5924" w:rsidRPr="007A7106" w:rsidRDefault="004808C1" w:rsidP="008F6E38">
      <w:pPr>
        <w:pStyle w:val="Default"/>
        <w:spacing w:after="12" w:line="288" w:lineRule="auto"/>
        <w:jc w:val="both"/>
        <w:rPr>
          <w:rFonts w:ascii="Aptos" w:hAnsi="Aptos"/>
          <w:color w:val="auto"/>
          <w:sz w:val="22"/>
          <w:szCs w:val="22"/>
          <w:lang w:val="en-GB"/>
        </w:rPr>
      </w:pPr>
      <w:r w:rsidRPr="007A7106">
        <w:rPr>
          <w:rFonts w:ascii="Aptos" w:hAnsi="Aptos"/>
          <w:color w:val="auto"/>
          <w:sz w:val="22"/>
          <w:szCs w:val="22"/>
          <w:lang w:val="en-GB"/>
        </w:rPr>
        <w:t xml:space="preserve">(2) Doctoral schools shall ensure the transparency of the candidate </w:t>
      </w:r>
      <w:r w:rsidR="002639B2">
        <w:rPr>
          <w:rFonts w:ascii="Aptos" w:hAnsi="Aptos"/>
          <w:color w:val="auto"/>
          <w:sz w:val="22"/>
          <w:szCs w:val="22"/>
          <w:lang w:val="en-GB"/>
        </w:rPr>
        <w:t>assessment</w:t>
      </w:r>
      <w:r w:rsidRPr="007A7106">
        <w:rPr>
          <w:rFonts w:ascii="Aptos" w:hAnsi="Aptos"/>
          <w:color w:val="auto"/>
          <w:sz w:val="22"/>
          <w:szCs w:val="22"/>
          <w:lang w:val="en-GB"/>
        </w:rPr>
        <w:t xml:space="preserve"> and selection procedures and guarantee access to this information, </w:t>
      </w:r>
      <w:r w:rsidR="002639B2">
        <w:rPr>
          <w:rFonts w:ascii="Aptos" w:hAnsi="Aptos"/>
          <w:color w:val="auto"/>
          <w:sz w:val="22"/>
          <w:szCs w:val="22"/>
          <w:lang w:val="en-GB"/>
        </w:rPr>
        <w:t xml:space="preserve">by </w:t>
      </w:r>
      <w:r w:rsidRPr="007A7106">
        <w:rPr>
          <w:rFonts w:ascii="Aptos" w:hAnsi="Aptos"/>
          <w:color w:val="auto"/>
          <w:sz w:val="22"/>
          <w:szCs w:val="22"/>
          <w:lang w:val="en-GB"/>
        </w:rPr>
        <w:t>publishing it on the institution's website.</w:t>
      </w:r>
    </w:p>
    <w:p w:rsidR="004B5924" w:rsidRPr="007A7106" w:rsidRDefault="004808C1" w:rsidP="008F6E38">
      <w:pPr>
        <w:pStyle w:val="Default"/>
        <w:spacing w:after="12" w:line="288" w:lineRule="auto"/>
        <w:jc w:val="both"/>
        <w:rPr>
          <w:rFonts w:ascii="Aptos" w:hAnsi="Aptos"/>
          <w:color w:val="auto"/>
          <w:sz w:val="22"/>
          <w:szCs w:val="22"/>
          <w:lang w:val="en-GB"/>
        </w:rPr>
      </w:pPr>
      <w:r w:rsidRPr="007A7106">
        <w:rPr>
          <w:rFonts w:ascii="Aptos" w:hAnsi="Aptos"/>
          <w:color w:val="auto"/>
          <w:sz w:val="22"/>
          <w:szCs w:val="22"/>
          <w:lang w:val="en-GB"/>
        </w:rPr>
        <w:t>(3) The chairpersons of the committees are responsible for the proper conduct of the admission competition, compliance with quality standards, academic ethics and the legislation in force.</w:t>
      </w:r>
    </w:p>
    <w:p w:rsidR="00C82A15" w:rsidRPr="007A7106" w:rsidRDefault="004808C1" w:rsidP="008F6E38">
      <w:pPr>
        <w:keepLines/>
        <w:spacing w:after="12" w:line="288" w:lineRule="auto"/>
        <w:jc w:val="both"/>
        <w:rPr>
          <w:rFonts w:ascii="Aptos" w:hAnsi="Aptos"/>
          <w:sz w:val="22"/>
          <w:szCs w:val="22"/>
          <w:lang w:val="en-GB"/>
        </w:rPr>
      </w:pPr>
      <w:r w:rsidRPr="007A7106">
        <w:rPr>
          <w:rFonts w:ascii="Aptos" w:hAnsi="Aptos"/>
          <w:sz w:val="22"/>
          <w:szCs w:val="22"/>
          <w:lang w:val="en-GB"/>
        </w:rPr>
        <w:t xml:space="preserve">(4) Information about admission specific to each Doctoral School shall be published by each </w:t>
      </w:r>
      <w:r w:rsidR="004F0282" w:rsidRPr="007A7106">
        <w:rPr>
          <w:rFonts w:ascii="Aptos" w:hAnsi="Aptos"/>
          <w:sz w:val="22"/>
          <w:szCs w:val="22"/>
          <w:lang w:val="en-GB"/>
        </w:rPr>
        <w:t xml:space="preserve">Doctoral School </w:t>
      </w:r>
      <w:r w:rsidR="002639B2">
        <w:rPr>
          <w:rFonts w:ascii="Aptos" w:hAnsi="Aptos"/>
          <w:sz w:val="22"/>
          <w:szCs w:val="22"/>
          <w:lang w:val="en-GB"/>
        </w:rPr>
        <w:t xml:space="preserve">on its individual website </w:t>
      </w:r>
      <w:r w:rsidRPr="007A7106">
        <w:rPr>
          <w:rFonts w:ascii="Aptos" w:hAnsi="Aptos"/>
          <w:sz w:val="22"/>
          <w:szCs w:val="22"/>
          <w:lang w:val="en-GB"/>
        </w:rPr>
        <w:t>and displayed on the notice board of the Doctoral School.</w:t>
      </w:r>
    </w:p>
    <w:p w:rsidR="004B5924" w:rsidRPr="007A7106" w:rsidRDefault="00C82A15" w:rsidP="008F6E38">
      <w:pPr>
        <w:pStyle w:val="Heading2"/>
        <w:spacing w:after="12" w:line="288" w:lineRule="auto"/>
        <w:rPr>
          <w:rFonts w:ascii="Aptos" w:hAnsi="Aptos"/>
          <w:sz w:val="22"/>
          <w:lang w:val="en-GB"/>
        </w:rPr>
      </w:pPr>
      <w:bookmarkStart w:id="7" w:name="_Toc215149113"/>
      <w:r w:rsidRPr="007A7106">
        <w:rPr>
          <w:rFonts w:ascii="Aptos" w:hAnsi="Aptos"/>
          <w:sz w:val="22"/>
          <w:lang w:val="en-GB"/>
        </w:rPr>
        <w:t>Section II: Final admission results and enrolment of doctoral students</w:t>
      </w:r>
      <w:bookmarkEnd w:id="7"/>
    </w:p>
    <w:p w:rsidR="00C91FD1" w:rsidRPr="007A7106" w:rsidRDefault="00425293" w:rsidP="008F6E38">
      <w:pPr>
        <w:pStyle w:val="ListParagraph"/>
        <w:tabs>
          <w:tab w:val="left" w:pos="993"/>
        </w:tabs>
        <w:spacing w:after="12" w:line="288" w:lineRule="auto"/>
        <w:ind w:left="0"/>
        <w:jc w:val="both"/>
        <w:rPr>
          <w:rFonts w:ascii="Aptos" w:hAnsi="Aptos"/>
          <w:sz w:val="22"/>
          <w:szCs w:val="22"/>
          <w:lang w:val="en-GB"/>
        </w:rPr>
      </w:pPr>
      <w:r w:rsidRPr="007A7106">
        <w:rPr>
          <w:rFonts w:ascii="Aptos" w:hAnsi="Aptos"/>
          <w:b/>
          <w:bCs/>
          <w:sz w:val="22"/>
          <w:szCs w:val="22"/>
          <w:lang w:val="en-GB"/>
        </w:rPr>
        <w:t>Art.</w:t>
      </w:r>
      <w:r w:rsidR="00C91FD1" w:rsidRPr="007A7106">
        <w:rPr>
          <w:rFonts w:ascii="Aptos" w:hAnsi="Aptos"/>
          <w:b/>
          <w:bCs/>
          <w:sz w:val="22"/>
          <w:szCs w:val="22"/>
          <w:lang w:val="en-GB"/>
        </w:rPr>
        <w:t xml:space="preserve"> 16</w:t>
      </w:r>
      <w:r w:rsidRPr="007A7106">
        <w:rPr>
          <w:rFonts w:ascii="Aptos" w:hAnsi="Aptos"/>
          <w:b/>
          <w:bCs/>
          <w:sz w:val="22"/>
          <w:szCs w:val="22"/>
          <w:lang w:val="en-GB"/>
        </w:rPr>
        <w:t xml:space="preserve">. </w:t>
      </w:r>
      <w:r w:rsidRPr="007A7106">
        <w:rPr>
          <w:rFonts w:ascii="Aptos" w:hAnsi="Aptos"/>
          <w:sz w:val="22"/>
          <w:szCs w:val="22"/>
          <w:lang w:val="en-GB"/>
        </w:rPr>
        <w:t>(1) Candidates declared admitted based on the admission results shall be enrolled for the</w:t>
      </w:r>
      <w:r w:rsidR="002B00C1" w:rsidRPr="007A7106">
        <w:rPr>
          <w:rFonts w:ascii="Aptos" w:hAnsi="Aptos"/>
          <w:sz w:val="22"/>
          <w:szCs w:val="22"/>
          <w:lang w:val="en-GB"/>
        </w:rPr>
        <w:t xml:space="preserve"> 2026-2027</w:t>
      </w:r>
      <w:r w:rsidRPr="007A7106">
        <w:rPr>
          <w:rFonts w:ascii="Aptos" w:hAnsi="Aptos"/>
          <w:sz w:val="22"/>
          <w:szCs w:val="22"/>
          <w:lang w:val="en-GB"/>
        </w:rPr>
        <w:t xml:space="preserve"> academic year by Decision of the </w:t>
      </w:r>
      <w:r w:rsidR="002639B2" w:rsidRPr="007A7106">
        <w:rPr>
          <w:rFonts w:ascii="Aptos" w:hAnsi="Aptos"/>
          <w:sz w:val="22"/>
          <w:szCs w:val="22"/>
          <w:lang w:val="en-GB"/>
        </w:rPr>
        <w:t xml:space="preserve">UAIC </w:t>
      </w:r>
      <w:r w:rsidRPr="007A7106">
        <w:rPr>
          <w:rFonts w:ascii="Aptos" w:hAnsi="Aptos"/>
          <w:sz w:val="22"/>
          <w:szCs w:val="22"/>
          <w:lang w:val="en-GB"/>
        </w:rPr>
        <w:t>Rector.</w:t>
      </w:r>
    </w:p>
    <w:p w:rsidR="004B5924" w:rsidRPr="007A7106" w:rsidRDefault="00C91FD1" w:rsidP="008F6E38">
      <w:pPr>
        <w:tabs>
          <w:tab w:val="left" w:pos="993"/>
        </w:tabs>
        <w:spacing w:after="12" w:line="288" w:lineRule="auto"/>
        <w:jc w:val="both"/>
        <w:rPr>
          <w:rFonts w:ascii="Aptos" w:hAnsi="Aptos"/>
          <w:b/>
          <w:sz w:val="22"/>
          <w:szCs w:val="22"/>
          <w:lang w:val="en-GB"/>
        </w:rPr>
      </w:pPr>
      <w:r w:rsidRPr="007A7106">
        <w:rPr>
          <w:rFonts w:ascii="Aptos" w:hAnsi="Aptos"/>
          <w:sz w:val="22"/>
          <w:szCs w:val="22"/>
          <w:lang w:val="en-GB"/>
        </w:rPr>
        <w:t xml:space="preserve">(2) </w:t>
      </w:r>
      <w:r w:rsidR="004808C1" w:rsidRPr="007A7106">
        <w:rPr>
          <w:rFonts w:ascii="Aptos" w:hAnsi="Aptos"/>
          <w:sz w:val="22"/>
          <w:szCs w:val="22"/>
          <w:lang w:val="en-GB"/>
        </w:rPr>
        <w:t xml:space="preserve">The ranking order resulting from the admission will also be used for the allocation of </w:t>
      </w:r>
      <w:r w:rsidR="002639B2">
        <w:rPr>
          <w:rFonts w:ascii="Aptos" w:hAnsi="Aptos"/>
          <w:sz w:val="22"/>
          <w:szCs w:val="22"/>
          <w:lang w:val="en-GB"/>
        </w:rPr>
        <w:t>doctoral positions</w:t>
      </w:r>
      <w:r w:rsidR="004808C1" w:rsidRPr="007A7106">
        <w:rPr>
          <w:rFonts w:ascii="Aptos" w:hAnsi="Aptos"/>
          <w:sz w:val="22"/>
          <w:szCs w:val="22"/>
          <w:lang w:val="en-GB"/>
        </w:rPr>
        <w:t xml:space="preserve"> financed from the state budget, which will be awarded to the highest-ranked candidates in each field, according to the decisions of the admission committees of each Doctoral School.</w:t>
      </w:r>
    </w:p>
    <w:p w:rsidR="004B5924" w:rsidRPr="007A7106" w:rsidRDefault="006E6ADA" w:rsidP="008F6E38">
      <w:pPr>
        <w:pStyle w:val="Default"/>
        <w:tabs>
          <w:tab w:val="left" w:pos="426"/>
        </w:tabs>
        <w:spacing w:after="12" w:line="288" w:lineRule="auto"/>
        <w:jc w:val="both"/>
        <w:rPr>
          <w:rFonts w:ascii="Aptos" w:hAnsi="Aptos"/>
          <w:color w:val="auto"/>
          <w:sz w:val="22"/>
          <w:szCs w:val="22"/>
          <w:lang w:val="en-GB"/>
        </w:rPr>
      </w:pPr>
      <w:r w:rsidRPr="007A7106">
        <w:rPr>
          <w:rFonts w:ascii="Aptos" w:hAnsi="Aptos"/>
          <w:color w:val="auto"/>
          <w:sz w:val="22"/>
          <w:szCs w:val="22"/>
          <w:lang w:val="en-GB"/>
        </w:rPr>
        <w:t xml:space="preserve">(3) </w:t>
      </w:r>
      <w:r w:rsidR="004808C1" w:rsidRPr="007A7106">
        <w:rPr>
          <w:rFonts w:ascii="Aptos" w:hAnsi="Aptos"/>
          <w:color w:val="auto"/>
          <w:sz w:val="22"/>
          <w:szCs w:val="22"/>
          <w:lang w:val="en-GB"/>
        </w:rPr>
        <w:t xml:space="preserve">The results of the admission competition shall be displayed in </w:t>
      </w:r>
      <w:r w:rsidR="002639B2">
        <w:rPr>
          <w:rFonts w:ascii="Aptos" w:hAnsi="Aptos"/>
          <w:color w:val="auto"/>
          <w:sz w:val="22"/>
          <w:szCs w:val="22"/>
          <w:lang w:val="en-GB"/>
        </w:rPr>
        <w:t xml:space="preserve">several </w:t>
      </w:r>
      <w:r w:rsidR="004808C1" w:rsidRPr="007A7106">
        <w:rPr>
          <w:rFonts w:ascii="Aptos" w:hAnsi="Aptos"/>
          <w:color w:val="auto"/>
          <w:sz w:val="22"/>
          <w:szCs w:val="22"/>
          <w:lang w:val="en-GB"/>
        </w:rPr>
        <w:t>stages, generating at least two types of lists:</w:t>
      </w:r>
    </w:p>
    <w:p w:rsidR="004B5924" w:rsidRPr="007A7106" w:rsidRDefault="006E6ADA" w:rsidP="008F6E38">
      <w:pPr>
        <w:pStyle w:val="Default"/>
        <w:spacing w:after="12" w:line="288" w:lineRule="auto"/>
        <w:jc w:val="both"/>
        <w:rPr>
          <w:rFonts w:ascii="Aptos" w:hAnsi="Aptos"/>
          <w:color w:val="auto"/>
          <w:sz w:val="22"/>
          <w:szCs w:val="22"/>
          <w:lang w:val="en-GB"/>
        </w:rPr>
      </w:pPr>
      <w:r w:rsidRPr="007A7106">
        <w:rPr>
          <w:rFonts w:ascii="Aptos" w:hAnsi="Aptos"/>
          <w:color w:val="auto"/>
          <w:sz w:val="22"/>
          <w:szCs w:val="22"/>
          <w:lang w:val="en-GB"/>
        </w:rPr>
        <w:t xml:space="preserve">(a) </w:t>
      </w:r>
      <w:proofErr w:type="gramStart"/>
      <w:r w:rsidR="004808C1" w:rsidRPr="007A7106">
        <w:rPr>
          <w:rFonts w:ascii="Aptos" w:hAnsi="Aptos"/>
          <w:color w:val="auto"/>
          <w:sz w:val="22"/>
          <w:szCs w:val="22"/>
          <w:lang w:val="en-GB"/>
        </w:rPr>
        <w:t>provisional</w:t>
      </w:r>
      <w:proofErr w:type="gramEnd"/>
      <w:r w:rsidR="004808C1" w:rsidRPr="007A7106">
        <w:rPr>
          <w:rFonts w:ascii="Aptos" w:hAnsi="Aptos"/>
          <w:color w:val="auto"/>
          <w:sz w:val="22"/>
          <w:szCs w:val="22"/>
          <w:lang w:val="en-GB"/>
        </w:rPr>
        <w:t xml:space="preserve"> lists – with the ranking of candidates, generated after </w:t>
      </w:r>
      <w:r w:rsidR="002639B2">
        <w:rPr>
          <w:rFonts w:ascii="Aptos" w:hAnsi="Aptos"/>
          <w:color w:val="auto"/>
          <w:sz w:val="22"/>
          <w:szCs w:val="22"/>
          <w:lang w:val="en-GB"/>
        </w:rPr>
        <w:t xml:space="preserve">the </w:t>
      </w:r>
      <w:r w:rsidR="004808C1" w:rsidRPr="007A7106">
        <w:rPr>
          <w:rFonts w:ascii="Aptos" w:hAnsi="Aptos"/>
          <w:color w:val="auto"/>
          <w:sz w:val="22"/>
          <w:szCs w:val="22"/>
          <w:lang w:val="en-GB"/>
        </w:rPr>
        <w:t>admission</w:t>
      </w:r>
      <w:r w:rsidR="002639B2">
        <w:rPr>
          <w:rFonts w:ascii="Aptos" w:hAnsi="Aptos"/>
          <w:color w:val="auto"/>
          <w:sz w:val="22"/>
          <w:szCs w:val="22"/>
          <w:lang w:val="en-GB"/>
        </w:rPr>
        <w:t xml:space="preserve"> exam proper</w:t>
      </w:r>
      <w:r w:rsidR="004808C1" w:rsidRPr="007A7106">
        <w:rPr>
          <w:rFonts w:ascii="Aptos" w:hAnsi="Aptos"/>
          <w:color w:val="auto"/>
          <w:sz w:val="22"/>
          <w:szCs w:val="22"/>
          <w:lang w:val="en-GB"/>
        </w:rPr>
        <w:t>;</w:t>
      </w:r>
    </w:p>
    <w:p w:rsidR="004B5924" w:rsidRPr="007A7106" w:rsidRDefault="006E6ADA" w:rsidP="008F6E38">
      <w:pPr>
        <w:pStyle w:val="Default"/>
        <w:spacing w:after="12" w:line="288" w:lineRule="auto"/>
        <w:jc w:val="both"/>
        <w:rPr>
          <w:rFonts w:ascii="Aptos" w:hAnsi="Aptos"/>
          <w:color w:val="auto"/>
          <w:sz w:val="22"/>
          <w:szCs w:val="22"/>
          <w:lang w:val="en-GB"/>
        </w:rPr>
      </w:pPr>
      <w:r w:rsidRPr="007A7106">
        <w:rPr>
          <w:rFonts w:ascii="Aptos" w:hAnsi="Aptos"/>
          <w:color w:val="auto"/>
          <w:sz w:val="22"/>
          <w:szCs w:val="22"/>
          <w:lang w:val="en-GB"/>
        </w:rPr>
        <w:t xml:space="preserve">(b) </w:t>
      </w:r>
      <w:proofErr w:type="gramStart"/>
      <w:r w:rsidR="004808C1" w:rsidRPr="007A7106">
        <w:rPr>
          <w:rFonts w:ascii="Aptos" w:hAnsi="Aptos"/>
          <w:color w:val="auto"/>
          <w:sz w:val="22"/>
          <w:szCs w:val="22"/>
          <w:lang w:val="en-GB"/>
        </w:rPr>
        <w:t>final</w:t>
      </w:r>
      <w:proofErr w:type="gramEnd"/>
      <w:r w:rsidR="004808C1" w:rsidRPr="007A7106">
        <w:rPr>
          <w:rFonts w:ascii="Aptos" w:hAnsi="Aptos"/>
          <w:color w:val="auto"/>
          <w:sz w:val="22"/>
          <w:szCs w:val="22"/>
          <w:lang w:val="en-GB"/>
        </w:rPr>
        <w:t xml:space="preserve"> lists – with the ranking of candidates, generated after the resolution of appeals, containing the final results.</w:t>
      </w:r>
    </w:p>
    <w:p w:rsidR="004B5924" w:rsidRPr="007A7106" w:rsidRDefault="006E6ADA" w:rsidP="008F6E38">
      <w:pPr>
        <w:pStyle w:val="Default"/>
        <w:spacing w:after="12" w:line="288" w:lineRule="auto"/>
        <w:jc w:val="both"/>
        <w:rPr>
          <w:rFonts w:ascii="Aptos" w:hAnsi="Aptos"/>
          <w:color w:val="auto"/>
          <w:sz w:val="22"/>
          <w:szCs w:val="22"/>
          <w:lang w:val="en-GB"/>
        </w:rPr>
      </w:pPr>
      <w:r w:rsidRPr="007A7106">
        <w:rPr>
          <w:rFonts w:ascii="Aptos" w:hAnsi="Aptos"/>
          <w:color w:val="auto"/>
          <w:sz w:val="22"/>
          <w:szCs w:val="22"/>
          <w:lang w:val="en-GB"/>
        </w:rPr>
        <w:t xml:space="preserve">(4) </w:t>
      </w:r>
      <w:r w:rsidR="004808C1" w:rsidRPr="007A7106">
        <w:rPr>
          <w:rFonts w:ascii="Aptos" w:hAnsi="Aptos"/>
          <w:color w:val="auto"/>
          <w:sz w:val="22"/>
          <w:szCs w:val="22"/>
          <w:lang w:val="en-GB"/>
        </w:rPr>
        <w:t xml:space="preserve">The lists of admitted and enrolled candidates by field of study and the lists of rejected candidates shall be displayed by each Doctoral School on the notice board and </w:t>
      </w:r>
      <w:r w:rsidR="002639B2">
        <w:rPr>
          <w:rFonts w:ascii="Aptos" w:hAnsi="Aptos"/>
          <w:color w:val="auto"/>
          <w:sz w:val="22"/>
          <w:szCs w:val="22"/>
          <w:lang w:val="en-GB"/>
        </w:rPr>
        <w:t>individual website</w:t>
      </w:r>
      <w:r w:rsidR="004808C1" w:rsidRPr="007A7106">
        <w:rPr>
          <w:rFonts w:ascii="Aptos" w:hAnsi="Aptos"/>
          <w:color w:val="auto"/>
          <w:sz w:val="22"/>
          <w:szCs w:val="22"/>
          <w:lang w:val="en-GB"/>
        </w:rPr>
        <w:t>.</w:t>
      </w:r>
    </w:p>
    <w:p w:rsidR="004B5924" w:rsidRPr="007A7106" w:rsidRDefault="006E6ADA" w:rsidP="008F6E38">
      <w:pPr>
        <w:pStyle w:val="Default"/>
        <w:spacing w:after="12" w:line="288" w:lineRule="auto"/>
        <w:jc w:val="both"/>
        <w:rPr>
          <w:rFonts w:ascii="Aptos" w:hAnsi="Aptos"/>
          <w:color w:val="auto"/>
          <w:sz w:val="22"/>
          <w:szCs w:val="22"/>
          <w:lang w:val="en-GB"/>
        </w:rPr>
      </w:pPr>
      <w:r w:rsidRPr="007A7106">
        <w:rPr>
          <w:rFonts w:ascii="Aptos" w:eastAsia="Trebuchet MS" w:hAnsi="Aptos"/>
          <w:sz w:val="22"/>
          <w:szCs w:val="22"/>
          <w:lang w:val="en-GB"/>
        </w:rPr>
        <w:t xml:space="preserve">(5) </w:t>
      </w:r>
      <w:r w:rsidR="002639B2">
        <w:rPr>
          <w:rFonts w:ascii="Aptos" w:eastAsia="Trebuchet MS" w:hAnsi="Aptos"/>
          <w:sz w:val="22"/>
          <w:szCs w:val="22"/>
          <w:lang w:val="en-GB"/>
        </w:rPr>
        <w:t>The list of displayed admission results will bear the following titles</w:t>
      </w:r>
      <w:r w:rsidR="004808C1" w:rsidRPr="007A7106">
        <w:rPr>
          <w:rFonts w:ascii="Aptos" w:eastAsia="Trebuchet MS" w:hAnsi="Aptos"/>
          <w:sz w:val="22"/>
          <w:szCs w:val="22"/>
          <w:lang w:val="en-GB"/>
        </w:rPr>
        <w:t>:</w:t>
      </w:r>
    </w:p>
    <w:p w:rsidR="004B5924" w:rsidRPr="007A7106" w:rsidRDefault="004808C1" w:rsidP="008F6E38">
      <w:pPr>
        <w:pStyle w:val="Normal1"/>
        <w:spacing w:before="120" w:after="12" w:line="288" w:lineRule="auto"/>
        <w:ind w:firstLine="708"/>
        <w:jc w:val="both"/>
        <w:rPr>
          <w:rFonts w:ascii="Aptos" w:eastAsia="Trebuchet MS" w:hAnsi="Aptos"/>
          <w:color w:val="000000"/>
          <w:sz w:val="22"/>
          <w:szCs w:val="22"/>
          <w:lang w:val="en-GB"/>
        </w:rPr>
      </w:pPr>
      <w:r w:rsidRPr="007A7106">
        <w:rPr>
          <w:rFonts w:ascii="Aptos" w:eastAsia="Trebuchet MS" w:hAnsi="Aptos"/>
          <w:color w:val="000000"/>
          <w:sz w:val="22"/>
          <w:szCs w:val="22"/>
          <w:lang w:val="en-GB"/>
        </w:rPr>
        <w:t>A</w:t>
      </w:r>
      <w:r w:rsidRPr="007A7106">
        <w:rPr>
          <w:rFonts w:ascii="Aptos" w:eastAsia="Trebuchet MS" w:hAnsi="Aptos"/>
          <w:b/>
          <w:color w:val="000000"/>
          <w:sz w:val="22"/>
          <w:szCs w:val="22"/>
          <w:lang w:val="en-GB"/>
        </w:rPr>
        <w:tab/>
        <w:t xml:space="preserve">"List of </w:t>
      </w:r>
      <w:r w:rsidR="00C03CD5" w:rsidRPr="007A7106">
        <w:rPr>
          <w:rFonts w:ascii="Aptos" w:eastAsia="Trebuchet MS" w:hAnsi="Aptos"/>
          <w:b/>
          <w:color w:val="000000"/>
          <w:sz w:val="22"/>
          <w:szCs w:val="22"/>
          <w:lang w:val="en-GB"/>
        </w:rPr>
        <w:t xml:space="preserve">candidates </w:t>
      </w:r>
      <w:r w:rsidRPr="007A7106">
        <w:rPr>
          <w:rFonts w:ascii="Aptos" w:eastAsia="Trebuchet MS" w:hAnsi="Aptos"/>
          <w:b/>
          <w:color w:val="000000"/>
          <w:sz w:val="22"/>
          <w:szCs w:val="22"/>
          <w:lang w:val="en-GB"/>
        </w:rPr>
        <w:t xml:space="preserve">ADMITTED </w:t>
      </w:r>
      <w:r w:rsidR="00C03CD5">
        <w:rPr>
          <w:rFonts w:ascii="Aptos" w:eastAsia="Trebuchet MS" w:hAnsi="Aptos"/>
          <w:b/>
          <w:color w:val="000000"/>
          <w:sz w:val="22"/>
          <w:szCs w:val="22"/>
          <w:lang w:val="en-GB"/>
        </w:rPr>
        <w:t>on doctoral positions</w:t>
      </w:r>
      <w:r w:rsidRPr="007A7106">
        <w:rPr>
          <w:rFonts w:ascii="Aptos" w:eastAsia="Trebuchet MS" w:hAnsi="Aptos"/>
          <w:b/>
          <w:color w:val="000000"/>
          <w:sz w:val="22"/>
          <w:szCs w:val="22"/>
          <w:lang w:val="en-GB"/>
        </w:rPr>
        <w:t xml:space="preserve"> funded </w:t>
      </w:r>
      <w:r w:rsidR="00C03CD5">
        <w:rPr>
          <w:rFonts w:ascii="Aptos" w:eastAsia="Trebuchet MS" w:hAnsi="Aptos"/>
          <w:b/>
          <w:color w:val="000000"/>
          <w:sz w:val="22"/>
          <w:szCs w:val="22"/>
          <w:lang w:val="en-GB"/>
        </w:rPr>
        <w:t>from</w:t>
      </w:r>
      <w:r w:rsidRPr="007A7106">
        <w:rPr>
          <w:rFonts w:ascii="Aptos" w:eastAsia="Trebuchet MS" w:hAnsi="Aptos"/>
          <w:b/>
          <w:color w:val="000000"/>
          <w:sz w:val="22"/>
          <w:szCs w:val="22"/>
          <w:lang w:val="en-GB"/>
        </w:rPr>
        <w:t xml:space="preserve"> the</w:t>
      </w:r>
      <w:r w:rsidR="00C03CD5">
        <w:rPr>
          <w:rFonts w:ascii="Aptos" w:eastAsia="Trebuchet MS" w:hAnsi="Aptos"/>
          <w:b/>
          <w:color w:val="000000"/>
          <w:sz w:val="22"/>
          <w:szCs w:val="22"/>
          <w:lang w:val="en-GB"/>
        </w:rPr>
        <w:t xml:space="preserve"> state</w:t>
      </w:r>
      <w:r w:rsidRPr="007A7106">
        <w:rPr>
          <w:rFonts w:ascii="Aptos" w:eastAsia="Trebuchet MS" w:hAnsi="Aptos"/>
          <w:b/>
          <w:color w:val="000000"/>
          <w:sz w:val="22"/>
          <w:szCs w:val="22"/>
          <w:lang w:val="en-GB"/>
        </w:rPr>
        <w:t xml:space="preserve"> BUDGET"</w:t>
      </w:r>
      <w:r w:rsidRPr="007A7106">
        <w:rPr>
          <w:rFonts w:ascii="Aptos" w:eastAsia="Trebuchet MS" w:hAnsi="Aptos"/>
          <w:color w:val="000000"/>
          <w:sz w:val="22"/>
          <w:szCs w:val="22"/>
          <w:lang w:val="en-GB"/>
        </w:rPr>
        <w:t xml:space="preserve">, within the limit of the number of </w:t>
      </w:r>
      <w:r w:rsidR="00C03CD5">
        <w:rPr>
          <w:rFonts w:ascii="Aptos" w:eastAsia="Trebuchet MS" w:hAnsi="Aptos"/>
          <w:color w:val="000000"/>
          <w:sz w:val="22"/>
          <w:szCs w:val="22"/>
          <w:lang w:val="en-GB"/>
        </w:rPr>
        <w:t>positions</w:t>
      </w:r>
      <w:r w:rsidRPr="007A7106">
        <w:rPr>
          <w:rFonts w:ascii="Aptos" w:eastAsia="Trebuchet MS" w:hAnsi="Aptos"/>
          <w:color w:val="000000"/>
          <w:sz w:val="22"/>
          <w:szCs w:val="22"/>
          <w:lang w:val="en-GB"/>
        </w:rPr>
        <w:t xml:space="preserve"> allocated;</w:t>
      </w:r>
    </w:p>
    <w:p w:rsidR="004B5924" w:rsidRPr="007A7106" w:rsidRDefault="004808C1" w:rsidP="008F6E38">
      <w:pPr>
        <w:pStyle w:val="Normal1"/>
        <w:spacing w:before="120" w:after="12" w:line="288" w:lineRule="auto"/>
        <w:ind w:firstLine="708"/>
        <w:jc w:val="both"/>
        <w:rPr>
          <w:rFonts w:ascii="Aptos" w:eastAsia="Trebuchet MS" w:hAnsi="Aptos"/>
          <w:color w:val="000000"/>
          <w:sz w:val="22"/>
          <w:szCs w:val="22"/>
          <w:lang w:val="en-GB"/>
        </w:rPr>
      </w:pPr>
      <w:r w:rsidRPr="007A7106">
        <w:rPr>
          <w:rFonts w:ascii="Aptos" w:eastAsia="Trebuchet MS" w:hAnsi="Aptos"/>
          <w:color w:val="000000"/>
          <w:sz w:val="22"/>
          <w:szCs w:val="22"/>
          <w:lang w:val="en-GB"/>
        </w:rPr>
        <w:lastRenderedPageBreak/>
        <w:t>B</w:t>
      </w:r>
      <w:r w:rsidRPr="007A7106">
        <w:rPr>
          <w:rFonts w:ascii="Aptos" w:eastAsia="Trebuchet MS" w:hAnsi="Aptos"/>
          <w:color w:val="000000"/>
          <w:sz w:val="22"/>
          <w:szCs w:val="22"/>
          <w:lang w:val="en-GB"/>
        </w:rPr>
        <w:tab/>
        <w:t>"</w:t>
      </w:r>
      <w:r w:rsidRPr="007A7106">
        <w:rPr>
          <w:rFonts w:ascii="Aptos" w:eastAsia="Trebuchet MS" w:hAnsi="Aptos"/>
          <w:b/>
          <w:color w:val="000000"/>
          <w:sz w:val="22"/>
          <w:szCs w:val="22"/>
          <w:lang w:val="en-GB"/>
        </w:rPr>
        <w:t xml:space="preserve">List of candidates ADMITTED </w:t>
      </w:r>
      <w:r w:rsidR="00C03CD5">
        <w:rPr>
          <w:rFonts w:ascii="Aptos" w:eastAsia="Trebuchet MS" w:hAnsi="Aptos"/>
          <w:b/>
          <w:color w:val="000000"/>
          <w:sz w:val="22"/>
          <w:szCs w:val="22"/>
          <w:lang w:val="en-GB"/>
        </w:rPr>
        <w:t>on</w:t>
      </w:r>
      <w:r w:rsidRPr="007A7106">
        <w:rPr>
          <w:rFonts w:ascii="Aptos" w:eastAsia="Trebuchet MS" w:hAnsi="Aptos"/>
          <w:b/>
          <w:color w:val="000000"/>
          <w:sz w:val="22"/>
          <w:szCs w:val="22"/>
          <w:lang w:val="en-GB"/>
        </w:rPr>
        <w:t xml:space="preserve"> FEE-BASED </w:t>
      </w:r>
      <w:r w:rsidR="00C03CD5">
        <w:rPr>
          <w:rFonts w:ascii="Aptos" w:eastAsia="Trebuchet MS" w:hAnsi="Aptos"/>
          <w:b/>
          <w:color w:val="000000"/>
          <w:sz w:val="22"/>
          <w:szCs w:val="22"/>
          <w:lang w:val="en-GB"/>
        </w:rPr>
        <w:t>doctoral positions</w:t>
      </w:r>
      <w:r w:rsidRPr="007A7106">
        <w:rPr>
          <w:rFonts w:ascii="Aptos" w:eastAsia="Trebuchet MS" w:hAnsi="Aptos"/>
          <w:color w:val="000000"/>
          <w:sz w:val="22"/>
          <w:szCs w:val="22"/>
          <w:lang w:val="en-GB"/>
        </w:rPr>
        <w:t xml:space="preserve">", within the limit of the number of </w:t>
      </w:r>
      <w:r w:rsidR="00C03CD5">
        <w:rPr>
          <w:rFonts w:ascii="Aptos" w:eastAsia="Trebuchet MS" w:hAnsi="Aptos"/>
          <w:color w:val="000000"/>
          <w:sz w:val="22"/>
          <w:szCs w:val="22"/>
          <w:lang w:val="en-GB"/>
        </w:rPr>
        <w:t>positions</w:t>
      </w:r>
      <w:r w:rsidRPr="007A7106">
        <w:rPr>
          <w:rFonts w:ascii="Aptos" w:eastAsia="Trebuchet MS" w:hAnsi="Aptos"/>
          <w:color w:val="000000"/>
          <w:sz w:val="22"/>
          <w:szCs w:val="22"/>
          <w:lang w:val="en-GB"/>
        </w:rPr>
        <w:t xml:space="preserve"> allocated;</w:t>
      </w:r>
    </w:p>
    <w:p w:rsidR="006E6ADA" w:rsidRPr="007A7106" w:rsidRDefault="004808C1" w:rsidP="008F6E38">
      <w:pPr>
        <w:pStyle w:val="Normal1"/>
        <w:spacing w:before="120" w:after="12" w:line="288" w:lineRule="auto"/>
        <w:ind w:firstLine="708"/>
        <w:jc w:val="both"/>
        <w:rPr>
          <w:rFonts w:ascii="Aptos" w:eastAsia="Trebuchet MS" w:hAnsi="Aptos"/>
          <w:color w:val="000000"/>
          <w:sz w:val="22"/>
          <w:szCs w:val="22"/>
          <w:lang w:val="en-GB"/>
        </w:rPr>
      </w:pPr>
      <w:r w:rsidRPr="007A7106">
        <w:rPr>
          <w:rFonts w:ascii="Aptos" w:eastAsia="Trebuchet MS" w:hAnsi="Aptos"/>
          <w:color w:val="000000"/>
          <w:sz w:val="22"/>
          <w:szCs w:val="22"/>
          <w:lang w:val="en-GB"/>
        </w:rPr>
        <w:t>C</w:t>
      </w:r>
      <w:r w:rsidRPr="007A7106">
        <w:rPr>
          <w:rFonts w:ascii="Aptos" w:eastAsia="Trebuchet MS" w:hAnsi="Aptos"/>
          <w:b/>
          <w:color w:val="000000"/>
          <w:sz w:val="22"/>
          <w:szCs w:val="22"/>
          <w:lang w:val="en-GB"/>
        </w:rPr>
        <w:tab/>
      </w:r>
      <w:r w:rsidRPr="007A7106">
        <w:rPr>
          <w:rFonts w:ascii="Aptos" w:eastAsia="Trebuchet MS" w:hAnsi="Aptos"/>
          <w:color w:val="000000"/>
          <w:sz w:val="22"/>
          <w:szCs w:val="22"/>
          <w:lang w:val="en-GB"/>
        </w:rPr>
        <w:t>"</w:t>
      </w:r>
      <w:r w:rsidRPr="007A7106">
        <w:rPr>
          <w:rFonts w:ascii="Aptos" w:eastAsia="Trebuchet MS" w:hAnsi="Aptos"/>
          <w:b/>
          <w:color w:val="000000"/>
          <w:sz w:val="22"/>
          <w:szCs w:val="22"/>
          <w:lang w:val="en-GB"/>
        </w:rPr>
        <w:t>List of REJECTED candidates</w:t>
      </w:r>
      <w:r w:rsidRPr="007A7106">
        <w:rPr>
          <w:rFonts w:ascii="Aptos" w:eastAsia="Trebuchet MS" w:hAnsi="Aptos"/>
          <w:color w:val="000000"/>
          <w:sz w:val="22"/>
          <w:szCs w:val="22"/>
          <w:lang w:val="en-GB"/>
        </w:rPr>
        <w:t>", if applicable.</w:t>
      </w:r>
    </w:p>
    <w:p w:rsidR="006E6ADA" w:rsidRPr="007A7106" w:rsidRDefault="006E6ADA" w:rsidP="0087075F">
      <w:pPr>
        <w:pStyle w:val="Normal1"/>
        <w:spacing w:line="288" w:lineRule="auto"/>
        <w:jc w:val="both"/>
        <w:rPr>
          <w:rFonts w:ascii="Aptos" w:eastAsia="Trebuchet MS" w:hAnsi="Aptos"/>
          <w:b/>
          <w:sz w:val="22"/>
          <w:szCs w:val="22"/>
          <w:lang w:val="en-GB"/>
        </w:rPr>
      </w:pPr>
      <w:r w:rsidRPr="007A7106">
        <w:rPr>
          <w:rFonts w:ascii="Aptos" w:eastAsia="Trebuchet MS" w:hAnsi="Aptos"/>
          <w:sz w:val="22"/>
          <w:szCs w:val="22"/>
          <w:lang w:val="en-GB"/>
        </w:rPr>
        <w:t xml:space="preserve">(6) </w:t>
      </w:r>
      <w:r w:rsidR="004808C1" w:rsidRPr="007A7106">
        <w:rPr>
          <w:rFonts w:ascii="Aptos" w:eastAsia="Trebuchet MS" w:hAnsi="Aptos"/>
          <w:sz w:val="22"/>
          <w:szCs w:val="22"/>
          <w:lang w:val="en-GB"/>
        </w:rPr>
        <w:t xml:space="preserve">The final lists of admitted candidates and rejected candidates shall be displayed both at the premises and on </w:t>
      </w:r>
      <w:r w:rsidR="00132719">
        <w:rPr>
          <w:rFonts w:ascii="Aptos" w:eastAsia="Trebuchet MS" w:hAnsi="Aptos"/>
          <w:sz w:val="22"/>
          <w:szCs w:val="22"/>
          <w:lang w:val="en-GB"/>
        </w:rPr>
        <w:t>the individual</w:t>
      </w:r>
      <w:r w:rsidR="004808C1" w:rsidRPr="007A7106">
        <w:rPr>
          <w:rFonts w:ascii="Aptos" w:eastAsia="Trebuchet MS" w:hAnsi="Aptos"/>
          <w:sz w:val="22"/>
          <w:szCs w:val="22"/>
          <w:lang w:val="en-GB"/>
        </w:rPr>
        <w:t xml:space="preserve"> website</w:t>
      </w:r>
      <w:r w:rsidR="00132719">
        <w:rPr>
          <w:rFonts w:ascii="Aptos" w:eastAsia="Trebuchet MS" w:hAnsi="Aptos"/>
          <w:sz w:val="22"/>
          <w:szCs w:val="22"/>
          <w:lang w:val="en-GB"/>
        </w:rPr>
        <w:t>s of each Doctoral School</w:t>
      </w:r>
      <w:r w:rsidR="004808C1" w:rsidRPr="007A7106">
        <w:rPr>
          <w:rFonts w:ascii="Aptos" w:eastAsia="Trebuchet MS" w:hAnsi="Aptos"/>
          <w:sz w:val="22"/>
          <w:szCs w:val="22"/>
          <w:lang w:val="en-GB"/>
        </w:rPr>
        <w:t>, specifying the date and time of display</w:t>
      </w:r>
      <w:r w:rsidR="00AF708B">
        <w:rPr>
          <w:rFonts w:ascii="Aptos" w:eastAsia="Trebuchet MS" w:hAnsi="Aptos"/>
          <w:sz w:val="22"/>
          <w:szCs w:val="22"/>
          <w:lang w:val="en-GB"/>
        </w:rPr>
        <w:t>; the lists are</w:t>
      </w:r>
      <w:r w:rsidR="00D6608D" w:rsidRPr="007A7106">
        <w:rPr>
          <w:rFonts w:ascii="Aptos" w:eastAsia="Trebuchet MS" w:hAnsi="Aptos"/>
          <w:sz w:val="22"/>
          <w:szCs w:val="22"/>
          <w:lang w:val="en-GB"/>
        </w:rPr>
        <w:t xml:space="preserve"> signed by the director of the Doctoral School </w:t>
      </w:r>
      <w:r w:rsidR="004808C1" w:rsidRPr="007A7106">
        <w:rPr>
          <w:rFonts w:ascii="Aptos" w:eastAsia="Trebuchet MS" w:hAnsi="Aptos"/>
          <w:sz w:val="22"/>
          <w:szCs w:val="22"/>
          <w:lang w:val="en-GB"/>
        </w:rPr>
        <w:t xml:space="preserve">and the management of IOSUD. A copy </w:t>
      </w:r>
      <w:r w:rsidR="00C902DC">
        <w:rPr>
          <w:rFonts w:ascii="Aptos" w:eastAsia="Trebuchet MS" w:hAnsi="Aptos"/>
          <w:sz w:val="22"/>
          <w:szCs w:val="22"/>
          <w:lang w:val="en-GB"/>
        </w:rPr>
        <w:t xml:space="preserve">of these lists </w:t>
      </w:r>
      <w:r w:rsidR="004808C1" w:rsidRPr="007A7106">
        <w:rPr>
          <w:rFonts w:ascii="Aptos" w:eastAsia="Trebuchet MS" w:hAnsi="Aptos"/>
          <w:sz w:val="22"/>
          <w:szCs w:val="22"/>
          <w:lang w:val="en-GB"/>
        </w:rPr>
        <w:t xml:space="preserve">shall be submitted to </w:t>
      </w:r>
      <w:r w:rsidR="00C91FD1" w:rsidRPr="007A7106">
        <w:rPr>
          <w:rFonts w:ascii="Aptos" w:eastAsia="Trebuchet MS" w:hAnsi="Aptos"/>
          <w:sz w:val="22"/>
          <w:szCs w:val="22"/>
          <w:lang w:val="en-GB"/>
        </w:rPr>
        <w:t xml:space="preserve">the Department </w:t>
      </w:r>
      <w:r w:rsidR="004808C1" w:rsidRPr="007A7106">
        <w:rPr>
          <w:rFonts w:ascii="Aptos" w:eastAsia="Trebuchet MS" w:hAnsi="Aptos"/>
          <w:sz w:val="22"/>
          <w:szCs w:val="22"/>
          <w:lang w:val="en-GB"/>
        </w:rPr>
        <w:t xml:space="preserve">for </w:t>
      </w:r>
      <w:r w:rsidR="00C91FD1" w:rsidRPr="007A7106">
        <w:rPr>
          <w:rFonts w:ascii="Aptos" w:eastAsia="Trebuchet MS" w:hAnsi="Aptos"/>
          <w:sz w:val="22"/>
          <w:szCs w:val="22"/>
          <w:lang w:val="en-GB"/>
        </w:rPr>
        <w:t>Doctoral Studies</w:t>
      </w:r>
      <w:r w:rsidR="005B0C03" w:rsidRPr="007A7106">
        <w:rPr>
          <w:rFonts w:ascii="Aptos" w:eastAsia="Trebuchet MS" w:hAnsi="Aptos"/>
          <w:sz w:val="22"/>
          <w:szCs w:val="22"/>
          <w:lang w:val="en-GB"/>
        </w:rPr>
        <w:t>.</w:t>
      </w:r>
    </w:p>
    <w:p w:rsidR="004B5924" w:rsidRPr="007A7106" w:rsidRDefault="006E6ADA" w:rsidP="0087075F">
      <w:pPr>
        <w:pStyle w:val="Normal1"/>
        <w:spacing w:line="288" w:lineRule="auto"/>
        <w:jc w:val="both"/>
        <w:rPr>
          <w:rFonts w:ascii="Aptos" w:eastAsia="Trebuchet MS" w:hAnsi="Aptos"/>
          <w:color w:val="000000"/>
          <w:sz w:val="22"/>
          <w:szCs w:val="22"/>
          <w:lang w:val="en-GB"/>
        </w:rPr>
      </w:pPr>
      <w:r w:rsidRPr="007A7106">
        <w:rPr>
          <w:rFonts w:ascii="Aptos" w:eastAsia="Trebuchet MS" w:hAnsi="Aptos"/>
          <w:sz w:val="22"/>
          <w:szCs w:val="22"/>
          <w:lang w:val="en-GB"/>
        </w:rPr>
        <w:t xml:space="preserve">(7) </w:t>
      </w:r>
      <w:r w:rsidR="004808C1" w:rsidRPr="007A7106">
        <w:rPr>
          <w:rFonts w:ascii="Aptos" w:eastAsia="Trebuchet MS" w:hAnsi="Aptos"/>
          <w:sz w:val="22"/>
          <w:szCs w:val="22"/>
          <w:lang w:val="en-GB"/>
        </w:rPr>
        <w:t>When displaying the lists, the candidates' agreement</w:t>
      </w:r>
      <w:r w:rsidR="004145D5">
        <w:rPr>
          <w:rFonts w:ascii="Aptos" w:eastAsia="Trebuchet MS" w:hAnsi="Aptos"/>
          <w:sz w:val="22"/>
          <w:szCs w:val="22"/>
          <w:lang w:val="en-GB"/>
        </w:rPr>
        <w:t>/option</w:t>
      </w:r>
      <w:r w:rsidR="004808C1" w:rsidRPr="007A7106">
        <w:rPr>
          <w:rFonts w:ascii="Aptos" w:eastAsia="Trebuchet MS" w:hAnsi="Aptos"/>
          <w:sz w:val="22"/>
          <w:szCs w:val="22"/>
          <w:lang w:val="en-GB"/>
        </w:rPr>
        <w:t xml:space="preserve"> expressed in the Registration Form regarding the display of their names on the admission results lists shall be </w:t>
      </w:r>
      <w:r w:rsidR="00AF708B">
        <w:rPr>
          <w:rFonts w:ascii="Aptos" w:eastAsia="Trebuchet MS" w:hAnsi="Aptos"/>
          <w:sz w:val="22"/>
          <w:szCs w:val="22"/>
          <w:lang w:val="en-GB"/>
        </w:rPr>
        <w:t>considered</w:t>
      </w:r>
      <w:r w:rsidR="004808C1" w:rsidRPr="007A7106">
        <w:rPr>
          <w:rFonts w:ascii="Aptos" w:eastAsia="Trebuchet MS" w:hAnsi="Aptos"/>
          <w:sz w:val="22"/>
          <w:szCs w:val="22"/>
          <w:lang w:val="en-GB"/>
        </w:rPr>
        <w:t>.</w:t>
      </w:r>
    </w:p>
    <w:p w:rsidR="004B5924" w:rsidRPr="007A7106" w:rsidRDefault="00425293" w:rsidP="0087075F">
      <w:pPr>
        <w:pStyle w:val="ListParagraph"/>
        <w:tabs>
          <w:tab w:val="left" w:pos="993"/>
        </w:tabs>
        <w:spacing w:line="288" w:lineRule="auto"/>
        <w:ind w:left="0"/>
        <w:jc w:val="both"/>
        <w:rPr>
          <w:rFonts w:ascii="Aptos" w:hAnsi="Aptos"/>
          <w:b/>
          <w:sz w:val="22"/>
          <w:szCs w:val="22"/>
          <w:lang w:val="en-GB"/>
        </w:rPr>
      </w:pPr>
      <w:r w:rsidRPr="007A7106">
        <w:rPr>
          <w:rFonts w:ascii="Aptos" w:hAnsi="Aptos"/>
          <w:b/>
          <w:bCs/>
          <w:sz w:val="22"/>
          <w:szCs w:val="22"/>
          <w:lang w:val="en-GB"/>
        </w:rPr>
        <w:t>Art.</w:t>
      </w:r>
      <w:r w:rsidR="00D66A01" w:rsidRPr="007A7106">
        <w:rPr>
          <w:rFonts w:ascii="Aptos" w:hAnsi="Aptos"/>
          <w:b/>
          <w:bCs/>
          <w:sz w:val="22"/>
          <w:szCs w:val="22"/>
          <w:lang w:val="en-GB"/>
        </w:rPr>
        <w:t xml:space="preserve"> 17</w:t>
      </w:r>
      <w:r w:rsidRPr="007A7106">
        <w:rPr>
          <w:rFonts w:ascii="Aptos" w:hAnsi="Aptos"/>
          <w:b/>
          <w:bCs/>
          <w:sz w:val="22"/>
          <w:szCs w:val="22"/>
          <w:lang w:val="en-GB"/>
        </w:rPr>
        <w:t xml:space="preserve">. </w:t>
      </w:r>
      <w:r w:rsidRPr="007A7106">
        <w:rPr>
          <w:rFonts w:ascii="Aptos" w:hAnsi="Aptos"/>
          <w:sz w:val="22"/>
          <w:szCs w:val="22"/>
          <w:lang w:val="en-GB"/>
        </w:rPr>
        <w:t xml:space="preserve">(1) During the period announced for </w:t>
      </w:r>
      <w:r w:rsidR="00AF708B">
        <w:rPr>
          <w:rFonts w:ascii="Aptos" w:hAnsi="Aptos"/>
          <w:sz w:val="22"/>
          <w:szCs w:val="22"/>
          <w:lang w:val="en-GB"/>
        </w:rPr>
        <w:t>the confirmation of enrolment</w:t>
      </w:r>
      <w:r w:rsidRPr="007A7106">
        <w:rPr>
          <w:rFonts w:ascii="Aptos" w:hAnsi="Aptos"/>
          <w:sz w:val="22"/>
          <w:szCs w:val="22"/>
          <w:lang w:val="en-GB"/>
        </w:rPr>
        <w:t>, candidates admitted to state</w:t>
      </w:r>
      <w:r w:rsidR="00AF708B">
        <w:rPr>
          <w:rFonts w:ascii="Aptos" w:hAnsi="Aptos"/>
          <w:sz w:val="22"/>
          <w:szCs w:val="22"/>
          <w:lang w:val="en-GB"/>
        </w:rPr>
        <w:t xml:space="preserve"> budget</w:t>
      </w:r>
      <w:r w:rsidRPr="007A7106">
        <w:rPr>
          <w:rFonts w:ascii="Aptos" w:hAnsi="Aptos"/>
          <w:sz w:val="22"/>
          <w:szCs w:val="22"/>
          <w:lang w:val="en-GB"/>
        </w:rPr>
        <w:t xml:space="preserve">-funded </w:t>
      </w:r>
      <w:r w:rsidR="00AF708B">
        <w:rPr>
          <w:rFonts w:ascii="Aptos" w:hAnsi="Aptos"/>
          <w:sz w:val="22"/>
          <w:szCs w:val="22"/>
          <w:lang w:val="en-GB"/>
        </w:rPr>
        <w:t>positions</w:t>
      </w:r>
      <w:r w:rsidRPr="007A7106">
        <w:rPr>
          <w:rFonts w:ascii="Aptos" w:hAnsi="Aptos"/>
          <w:sz w:val="22"/>
          <w:szCs w:val="22"/>
          <w:lang w:val="en-GB"/>
        </w:rPr>
        <w:t xml:space="preserve"> shall confirm their </w:t>
      </w:r>
      <w:r w:rsidR="00AF708B">
        <w:rPr>
          <w:rFonts w:ascii="Aptos" w:hAnsi="Aptos"/>
          <w:sz w:val="22"/>
          <w:szCs w:val="22"/>
          <w:lang w:val="en-GB"/>
        </w:rPr>
        <w:t>enrolment</w:t>
      </w:r>
      <w:r w:rsidRPr="007A7106">
        <w:rPr>
          <w:rFonts w:ascii="Aptos" w:hAnsi="Aptos"/>
          <w:sz w:val="22"/>
          <w:szCs w:val="22"/>
          <w:lang w:val="en-GB"/>
        </w:rPr>
        <w:t xml:space="preserve"> by submitting their original diplomas to the Doctoral School</w:t>
      </w:r>
      <w:r w:rsidR="00AF708B">
        <w:rPr>
          <w:rFonts w:ascii="Aptos" w:hAnsi="Aptos"/>
          <w:sz w:val="22"/>
          <w:szCs w:val="22"/>
          <w:lang w:val="en-GB"/>
        </w:rPr>
        <w:t xml:space="preserve">; </w:t>
      </w:r>
      <w:r w:rsidRPr="007A7106">
        <w:rPr>
          <w:rFonts w:ascii="Aptos" w:hAnsi="Aptos"/>
          <w:sz w:val="22"/>
          <w:szCs w:val="22"/>
          <w:lang w:val="en-GB"/>
        </w:rPr>
        <w:t>candidates who have passed the dissertation exam during the</w:t>
      </w:r>
      <w:r w:rsidR="00E023C0" w:rsidRPr="007A7106">
        <w:rPr>
          <w:rFonts w:ascii="Aptos" w:hAnsi="Aptos"/>
          <w:sz w:val="22"/>
          <w:szCs w:val="22"/>
          <w:lang w:val="en-GB"/>
        </w:rPr>
        <w:t xml:space="preserve"> 2025-2026</w:t>
      </w:r>
      <w:r w:rsidRPr="007A7106">
        <w:rPr>
          <w:rFonts w:ascii="Aptos" w:hAnsi="Aptos"/>
          <w:sz w:val="22"/>
          <w:szCs w:val="22"/>
          <w:lang w:val="en-GB"/>
        </w:rPr>
        <w:t xml:space="preserve"> academic year shall submit their original graduation certificate.</w:t>
      </w:r>
    </w:p>
    <w:p w:rsidR="004B5924" w:rsidRPr="007A7106" w:rsidRDefault="004808C1" w:rsidP="008F6E38">
      <w:pPr>
        <w:pStyle w:val="Default"/>
        <w:spacing w:after="12" w:line="288" w:lineRule="auto"/>
        <w:jc w:val="both"/>
        <w:rPr>
          <w:rFonts w:ascii="Aptos" w:hAnsi="Aptos"/>
          <w:color w:val="auto"/>
          <w:sz w:val="22"/>
          <w:szCs w:val="22"/>
          <w:lang w:val="en-GB"/>
        </w:rPr>
      </w:pPr>
      <w:r w:rsidRPr="007A7106">
        <w:rPr>
          <w:rFonts w:ascii="Aptos" w:hAnsi="Aptos"/>
          <w:color w:val="auto"/>
          <w:sz w:val="22"/>
          <w:szCs w:val="22"/>
          <w:lang w:val="en-GB"/>
        </w:rPr>
        <w:t xml:space="preserve">(2) After enrolment has been approved, doctoral students are registered in the Single Matriculation Register (RMU) </w:t>
      </w:r>
      <w:r w:rsidR="00CE0697">
        <w:rPr>
          <w:rFonts w:ascii="Aptos" w:hAnsi="Aptos"/>
          <w:color w:val="auto"/>
          <w:sz w:val="22"/>
          <w:szCs w:val="22"/>
          <w:lang w:val="en-GB"/>
        </w:rPr>
        <w:t>being assigned</w:t>
      </w:r>
      <w:r w:rsidRPr="007A7106">
        <w:rPr>
          <w:rFonts w:ascii="Aptos" w:hAnsi="Aptos"/>
          <w:color w:val="auto"/>
          <w:sz w:val="22"/>
          <w:szCs w:val="22"/>
          <w:lang w:val="en-GB"/>
        </w:rPr>
        <w:t xml:space="preserve"> a unique </w:t>
      </w:r>
      <w:r w:rsidR="00CE0697">
        <w:rPr>
          <w:rFonts w:ascii="Aptos" w:hAnsi="Aptos"/>
          <w:color w:val="auto"/>
          <w:sz w:val="22"/>
          <w:szCs w:val="22"/>
          <w:lang w:val="en-GB"/>
        </w:rPr>
        <w:t xml:space="preserve">matriculation </w:t>
      </w:r>
      <w:r w:rsidRPr="007A7106">
        <w:rPr>
          <w:rFonts w:ascii="Aptos" w:hAnsi="Aptos"/>
          <w:color w:val="auto"/>
          <w:sz w:val="22"/>
          <w:szCs w:val="22"/>
          <w:lang w:val="en-GB"/>
        </w:rPr>
        <w:t>number valid for the entire period of study in the programme to which they have been admitted.</w:t>
      </w:r>
    </w:p>
    <w:p w:rsidR="004B5924" w:rsidRPr="007A7106" w:rsidRDefault="004808C1" w:rsidP="008F6E38">
      <w:pPr>
        <w:pStyle w:val="Default"/>
        <w:spacing w:after="12" w:line="288" w:lineRule="auto"/>
        <w:jc w:val="both"/>
        <w:rPr>
          <w:rFonts w:ascii="Aptos" w:hAnsi="Aptos"/>
          <w:sz w:val="22"/>
          <w:szCs w:val="22"/>
          <w:lang w:val="en-GB"/>
        </w:rPr>
      </w:pPr>
      <w:r w:rsidRPr="007A7106">
        <w:rPr>
          <w:rFonts w:ascii="Aptos" w:hAnsi="Aptos"/>
          <w:sz w:val="22"/>
          <w:szCs w:val="22"/>
          <w:lang w:val="en-GB"/>
        </w:rPr>
        <w:t>(3) The doctoral students</w:t>
      </w:r>
      <w:r w:rsidR="00CE0697">
        <w:rPr>
          <w:rFonts w:ascii="Aptos" w:hAnsi="Aptos"/>
          <w:sz w:val="22"/>
          <w:szCs w:val="22"/>
          <w:lang w:val="en-GB"/>
        </w:rPr>
        <w:t>’</w:t>
      </w:r>
      <w:r w:rsidRPr="007A7106">
        <w:rPr>
          <w:rFonts w:ascii="Aptos" w:hAnsi="Aptos"/>
          <w:sz w:val="22"/>
          <w:szCs w:val="22"/>
          <w:lang w:val="en-GB"/>
        </w:rPr>
        <w:t xml:space="preserve"> data will be entered into the university's E-sims programme, a study management system, which will record, throughout the doctoral studies, the doctoral student's academic status, interruptions or extensions of their activity, etc.</w:t>
      </w:r>
    </w:p>
    <w:p w:rsidR="004B5924" w:rsidRPr="007A7106" w:rsidRDefault="004808C1" w:rsidP="008F6E38">
      <w:pPr>
        <w:pStyle w:val="Default"/>
        <w:spacing w:after="12" w:line="288" w:lineRule="auto"/>
        <w:jc w:val="both"/>
        <w:rPr>
          <w:rFonts w:ascii="Aptos" w:hAnsi="Aptos"/>
          <w:color w:val="auto"/>
          <w:sz w:val="22"/>
          <w:szCs w:val="22"/>
          <w:lang w:val="en-GB"/>
        </w:rPr>
      </w:pPr>
      <w:r w:rsidRPr="007A7106">
        <w:rPr>
          <w:rFonts w:ascii="Aptos" w:hAnsi="Aptos"/>
          <w:color w:val="auto"/>
          <w:sz w:val="22"/>
          <w:szCs w:val="22"/>
          <w:lang w:val="en-GB"/>
        </w:rPr>
        <w:t xml:space="preserve">(4) The doctoral programme </w:t>
      </w:r>
      <w:r w:rsidR="006E6ADA" w:rsidRPr="007A7106">
        <w:rPr>
          <w:rFonts w:ascii="Aptos" w:hAnsi="Aptos"/>
          <w:color w:val="auto"/>
          <w:sz w:val="22"/>
          <w:szCs w:val="22"/>
          <w:lang w:val="en-GB"/>
        </w:rPr>
        <w:t xml:space="preserve">is </w:t>
      </w:r>
      <w:r w:rsidR="00B92C29">
        <w:rPr>
          <w:rFonts w:ascii="Aptos" w:hAnsi="Aptos"/>
          <w:color w:val="auto"/>
          <w:sz w:val="22"/>
          <w:szCs w:val="22"/>
          <w:lang w:val="en-GB"/>
        </w:rPr>
        <w:t xml:space="preserve">based on an agreement </w:t>
      </w:r>
      <w:r w:rsidRPr="007A7106">
        <w:rPr>
          <w:rFonts w:ascii="Aptos" w:hAnsi="Aptos"/>
          <w:color w:val="auto"/>
          <w:sz w:val="22"/>
          <w:szCs w:val="22"/>
          <w:lang w:val="en-GB"/>
        </w:rPr>
        <w:t>concluded between the doctoral student and IOSUD-UAIC.</w:t>
      </w:r>
    </w:p>
    <w:p w:rsidR="004B5924" w:rsidRPr="007A7106" w:rsidRDefault="004808C1" w:rsidP="008F6E38">
      <w:pPr>
        <w:pStyle w:val="Default"/>
        <w:spacing w:after="12" w:line="288" w:lineRule="auto"/>
        <w:jc w:val="both"/>
        <w:rPr>
          <w:rFonts w:ascii="Aptos" w:eastAsia="Trebuchet MS" w:hAnsi="Aptos"/>
          <w:sz w:val="22"/>
          <w:szCs w:val="22"/>
          <w:lang w:val="en-GB"/>
        </w:rPr>
      </w:pPr>
      <w:r w:rsidRPr="007A7106">
        <w:rPr>
          <w:rFonts w:ascii="Aptos" w:eastAsia="Trebuchet MS" w:hAnsi="Aptos"/>
          <w:sz w:val="22"/>
          <w:szCs w:val="22"/>
          <w:lang w:val="en-GB"/>
        </w:rPr>
        <w:t xml:space="preserve">(5) Upon signing the study </w:t>
      </w:r>
      <w:r w:rsidR="00B92C29">
        <w:rPr>
          <w:rFonts w:ascii="Aptos" w:eastAsia="Trebuchet MS" w:hAnsi="Aptos"/>
          <w:sz w:val="22"/>
          <w:szCs w:val="22"/>
          <w:lang w:val="en-GB"/>
        </w:rPr>
        <w:t>agreement</w:t>
      </w:r>
      <w:r w:rsidRPr="007A7106">
        <w:rPr>
          <w:rFonts w:ascii="Aptos" w:eastAsia="Trebuchet MS" w:hAnsi="Aptos"/>
          <w:sz w:val="22"/>
          <w:szCs w:val="22"/>
          <w:lang w:val="en-GB"/>
        </w:rPr>
        <w:t xml:space="preserve">, admitted candidates are required to submit a bank statement </w:t>
      </w:r>
      <w:r w:rsidR="00B92C29">
        <w:rPr>
          <w:rFonts w:ascii="Aptos" w:eastAsia="Trebuchet MS" w:hAnsi="Aptos"/>
          <w:sz w:val="22"/>
          <w:szCs w:val="22"/>
          <w:lang w:val="en-GB"/>
        </w:rPr>
        <w:t>that will be used</w:t>
      </w:r>
      <w:r w:rsidRPr="007A7106">
        <w:rPr>
          <w:rFonts w:ascii="Aptos" w:eastAsia="Trebuchet MS" w:hAnsi="Aptos"/>
          <w:sz w:val="22"/>
          <w:szCs w:val="22"/>
          <w:lang w:val="en-GB"/>
        </w:rPr>
        <w:t xml:space="preserve"> to carry out bank transfers that </w:t>
      </w:r>
      <w:r w:rsidR="00B92C29">
        <w:rPr>
          <w:rFonts w:ascii="Aptos" w:eastAsia="Trebuchet MS" w:hAnsi="Aptos"/>
          <w:sz w:val="22"/>
          <w:szCs w:val="22"/>
          <w:lang w:val="en-GB"/>
        </w:rPr>
        <w:t>might occur during the academic year</w:t>
      </w:r>
      <w:r w:rsidRPr="007A7106">
        <w:rPr>
          <w:rFonts w:ascii="Aptos" w:eastAsia="Trebuchet MS" w:hAnsi="Aptos"/>
          <w:sz w:val="22"/>
          <w:szCs w:val="22"/>
          <w:lang w:val="en-GB"/>
        </w:rPr>
        <w:t xml:space="preserve"> (scholarships, fee refunds, awards, etc.). The </w:t>
      </w:r>
      <w:r w:rsidR="00C1182D">
        <w:rPr>
          <w:rFonts w:ascii="Aptos" w:eastAsia="Trebuchet MS" w:hAnsi="Aptos"/>
          <w:sz w:val="22"/>
          <w:szCs w:val="22"/>
          <w:lang w:val="en-GB"/>
        </w:rPr>
        <w:t>bank</w:t>
      </w:r>
      <w:r w:rsidRPr="007A7106">
        <w:rPr>
          <w:rFonts w:ascii="Aptos" w:eastAsia="Trebuchet MS" w:hAnsi="Aptos"/>
          <w:sz w:val="22"/>
          <w:szCs w:val="22"/>
          <w:lang w:val="en-GB"/>
        </w:rPr>
        <w:t xml:space="preserve"> account number </w:t>
      </w:r>
      <w:r w:rsidR="00C1182D">
        <w:rPr>
          <w:rFonts w:ascii="Aptos" w:eastAsia="Trebuchet MS" w:hAnsi="Aptos"/>
          <w:sz w:val="22"/>
          <w:szCs w:val="22"/>
          <w:lang w:val="en-GB"/>
        </w:rPr>
        <w:t xml:space="preserve">listed in </w:t>
      </w:r>
      <w:r w:rsidR="00C1182D" w:rsidRPr="00C1182D">
        <w:rPr>
          <w:rFonts w:ascii="Aptos" w:eastAsia="Trebuchet MS" w:hAnsi="Aptos"/>
          <w:sz w:val="22"/>
          <w:szCs w:val="22"/>
          <w:lang w:val="en-GB"/>
        </w:rPr>
        <w:t xml:space="preserve">in the bank statement submitted to the file </w:t>
      </w:r>
      <w:r w:rsidRPr="007A7106">
        <w:rPr>
          <w:rFonts w:ascii="Aptos" w:eastAsia="Trebuchet MS" w:hAnsi="Aptos"/>
          <w:sz w:val="22"/>
          <w:szCs w:val="22"/>
          <w:lang w:val="en-GB"/>
        </w:rPr>
        <w:t xml:space="preserve">will be included in the study </w:t>
      </w:r>
      <w:r w:rsidR="00C1182D">
        <w:rPr>
          <w:rFonts w:ascii="Aptos" w:eastAsia="Trebuchet MS" w:hAnsi="Aptos"/>
          <w:sz w:val="22"/>
          <w:szCs w:val="22"/>
          <w:lang w:val="en-GB"/>
        </w:rPr>
        <w:t>agreement</w:t>
      </w:r>
      <w:r w:rsidRPr="007A7106">
        <w:rPr>
          <w:rFonts w:ascii="Aptos" w:eastAsia="Trebuchet MS" w:hAnsi="Aptos"/>
          <w:sz w:val="22"/>
          <w:szCs w:val="22"/>
          <w:lang w:val="en-GB"/>
        </w:rPr>
        <w:t xml:space="preserve">. </w:t>
      </w:r>
      <w:r w:rsidR="00C1182D">
        <w:rPr>
          <w:rFonts w:ascii="Aptos" w:eastAsia="Trebuchet MS" w:hAnsi="Aptos"/>
          <w:sz w:val="22"/>
          <w:szCs w:val="22"/>
          <w:lang w:val="en-GB"/>
        </w:rPr>
        <w:t xml:space="preserve">The doctoral student shall notify </w:t>
      </w:r>
      <w:r w:rsidR="00C1182D" w:rsidRPr="00C1182D">
        <w:rPr>
          <w:rFonts w:ascii="Aptos" w:eastAsia="Trebuchet MS" w:hAnsi="Aptos"/>
          <w:sz w:val="22"/>
          <w:szCs w:val="22"/>
          <w:lang w:val="en-GB"/>
        </w:rPr>
        <w:t>the Doctoral School secretariat within 5 working days</w:t>
      </w:r>
      <w:r w:rsidRPr="007A7106">
        <w:rPr>
          <w:rFonts w:ascii="Aptos" w:eastAsia="Trebuchet MS" w:hAnsi="Aptos"/>
          <w:sz w:val="22"/>
          <w:szCs w:val="22"/>
          <w:lang w:val="en-GB"/>
        </w:rPr>
        <w:t xml:space="preserve"> </w:t>
      </w:r>
      <w:r w:rsidR="00C1182D">
        <w:rPr>
          <w:rFonts w:ascii="Aptos" w:eastAsia="Trebuchet MS" w:hAnsi="Aptos"/>
          <w:sz w:val="22"/>
          <w:szCs w:val="22"/>
          <w:lang w:val="en-GB"/>
        </w:rPr>
        <w:t>about any changes regarding the above-mentioned data</w:t>
      </w:r>
      <w:r w:rsidRPr="007A7106">
        <w:rPr>
          <w:rFonts w:ascii="Aptos" w:eastAsia="Trebuchet MS" w:hAnsi="Aptos"/>
          <w:sz w:val="22"/>
          <w:szCs w:val="22"/>
          <w:lang w:val="en-GB"/>
        </w:rPr>
        <w:t xml:space="preserve"> and submit a new bank statement. In exceptional cases, the bank statement may be submitted before the start of the academic year.</w:t>
      </w:r>
    </w:p>
    <w:p w:rsidR="004B5924" w:rsidRPr="007A7106" w:rsidRDefault="004808C1" w:rsidP="008F6E38">
      <w:pPr>
        <w:pStyle w:val="NormalWeb"/>
        <w:spacing w:before="0" w:beforeAutospacing="0" w:after="12" w:afterAutospacing="0" w:line="288" w:lineRule="auto"/>
        <w:jc w:val="both"/>
        <w:rPr>
          <w:rFonts w:ascii="Aptos" w:hAnsi="Aptos"/>
          <w:sz w:val="22"/>
          <w:szCs w:val="22"/>
          <w:lang w:val="en-GB"/>
        </w:rPr>
      </w:pPr>
      <w:r w:rsidRPr="007A7106">
        <w:rPr>
          <w:rFonts w:ascii="Aptos" w:eastAsia="Trebuchet MS" w:hAnsi="Aptos"/>
          <w:color w:val="000000"/>
          <w:sz w:val="22"/>
          <w:szCs w:val="22"/>
          <w:lang w:val="en-GB"/>
        </w:rPr>
        <w:t xml:space="preserve">(6) For candidates funded </w:t>
      </w:r>
      <w:r w:rsidR="00302A79">
        <w:rPr>
          <w:rFonts w:ascii="Aptos" w:eastAsia="Trebuchet MS" w:hAnsi="Aptos"/>
          <w:color w:val="000000"/>
          <w:sz w:val="22"/>
          <w:szCs w:val="22"/>
          <w:lang w:val="en-GB"/>
        </w:rPr>
        <w:t>from</w:t>
      </w:r>
      <w:r w:rsidRPr="007A7106">
        <w:rPr>
          <w:rFonts w:ascii="Aptos" w:eastAsia="Trebuchet MS" w:hAnsi="Aptos"/>
          <w:color w:val="000000"/>
          <w:sz w:val="22"/>
          <w:szCs w:val="22"/>
          <w:lang w:val="en-GB"/>
        </w:rPr>
        <w:t xml:space="preserve"> the state budget, </w:t>
      </w:r>
      <w:r w:rsidRPr="007A7106">
        <w:rPr>
          <w:rFonts w:ascii="Aptos" w:hAnsi="Aptos"/>
          <w:sz w:val="22"/>
          <w:szCs w:val="22"/>
          <w:lang w:val="en-GB"/>
        </w:rPr>
        <w:t xml:space="preserve">scholarships awarded by the Ministry of Education will be distributed, in descending order of admission averages, only </w:t>
      </w:r>
      <w:r w:rsidR="006E6ADA" w:rsidRPr="007A7106">
        <w:rPr>
          <w:rFonts w:ascii="Aptos" w:hAnsi="Aptos"/>
          <w:sz w:val="22"/>
          <w:szCs w:val="22"/>
          <w:lang w:val="en-GB"/>
        </w:rPr>
        <w:t xml:space="preserve">to candidates </w:t>
      </w:r>
      <w:r w:rsidRPr="007A7106">
        <w:rPr>
          <w:rFonts w:ascii="Aptos" w:hAnsi="Aptos"/>
          <w:sz w:val="22"/>
          <w:szCs w:val="22"/>
          <w:lang w:val="en-GB"/>
        </w:rPr>
        <w:t xml:space="preserve">declared admitted to full-time studies who have signed the study </w:t>
      </w:r>
      <w:r w:rsidR="00C1182D">
        <w:rPr>
          <w:rFonts w:ascii="Aptos" w:hAnsi="Aptos"/>
          <w:sz w:val="22"/>
          <w:szCs w:val="22"/>
          <w:lang w:val="en-GB"/>
        </w:rPr>
        <w:t>agreement</w:t>
      </w:r>
      <w:r w:rsidRPr="007A7106">
        <w:rPr>
          <w:rFonts w:ascii="Aptos" w:hAnsi="Aptos"/>
          <w:sz w:val="22"/>
          <w:szCs w:val="22"/>
          <w:lang w:val="en-GB"/>
        </w:rPr>
        <w:t>.</w:t>
      </w:r>
    </w:p>
    <w:p w:rsidR="004B5924" w:rsidRPr="007A7106" w:rsidRDefault="004808C1" w:rsidP="008F6E38">
      <w:pPr>
        <w:pStyle w:val="Default"/>
        <w:spacing w:after="12" w:line="288" w:lineRule="auto"/>
        <w:jc w:val="both"/>
        <w:rPr>
          <w:rFonts w:ascii="Aptos" w:hAnsi="Aptos"/>
          <w:color w:val="auto"/>
          <w:sz w:val="22"/>
          <w:szCs w:val="22"/>
          <w:lang w:val="en-GB"/>
        </w:rPr>
      </w:pPr>
      <w:r w:rsidRPr="007A7106">
        <w:rPr>
          <w:rFonts w:ascii="Aptos" w:hAnsi="Aptos"/>
          <w:color w:val="auto"/>
          <w:sz w:val="22"/>
          <w:szCs w:val="22"/>
          <w:lang w:val="en-GB"/>
        </w:rPr>
        <w:t>(7) Candidates declared admitted to state</w:t>
      </w:r>
      <w:r w:rsidR="00C1182D">
        <w:rPr>
          <w:rFonts w:ascii="Aptos" w:hAnsi="Aptos"/>
          <w:color w:val="auto"/>
          <w:sz w:val="22"/>
          <w:szCs w:val="22"/>
          <w:lang w:val="en-GB"/>
        </w:rPr>
        <w:t xml:space="preserve"> budget</w:t>
      </w:r>
      <w:r w:rsidRPr="007A7106">
        <w:rPr>
          <w:rFonts w:ascii="Aptos" w:hAnsi="Aptos"/>
          <w:color w:val="auto"/>
          <w:sz w:val="22"/>
          <w:szCs w:val="22"/>
          <w:lang w:val="en-GB"/>
        </w:rPr>
        <w:t xml:space="preserve">-funded </w:t>
      </w:r>
      <w:r w:rsidR="00302A79">
        <w:rPr>
          <w:rFonts w:ascii="Aptos" w:hAnsi="Aptos"/>
          <w:color w:val="auto"/>
          <w:sz w:val="22"/>
          <w:szCs w:val="22"/>
          <w:lang w:val="en-GB"/>
        </w:rPr>
        <w:t>positions</w:t>
      </w:r>
      <w:r w:rsidRPr="007A7106">
        <w:rPr>
          <w:rFonts w:ascii="Aptos" w:hAnsi="Aptos"/>
          <w:color w:val="auto"/>
          <w:sz w:val="22"/>
          <w:szCs w:val="22"/>
          <w:lang w:val="en-GB"/>
        </w:rPr>
        <w:t xml:space="preserve"> shall pay a registration fee of</w:t>
      </w:r>
      <w:r w:rsidR="00D66A01" w:rsidRPr="007A7106">
        <w:rPr>
          <w:rFonts w:ascii="Aptos" w:hAnsi="Aptos"/>
          <w:color w:val="auto"/>
          <w:sz w:val="22"/>
          <w:szCs w:val="22"/>
          <w:lang w:val="en-GB"/>
        </w:rPr>
        <w:t xml:space="preserve"> 100 </w:t>
      </w:r>
      <w:r w:rsidR="00C1182D">
        <w:rPr>
          <w:rFonts w:ascii="Aptos" w:hAnsi="Aptos"/>
          <w:color w:val="auto"/>
          <w:sz w:val="22"/>
          <w:szCs w:val="22"/>
          <w:lang w:val="en-GB"/>
        </w:rPr>
        <w:t>RON</w:t>
      </w:r>
      <w:r w:rsidRPr="007A7106">
        <w:rPr>
          <w:rFonts w:ascii="Aptos" w:hAnsi="Aptos"/>
          <w:color w:val="auto"/>
          <w:sz w:val="22"/>
          <w:szCs w:val="22"/>
          <w:lang w:val="en-GB"/>
        </w:rPr>
        <w:t xml:space="preserve">. </w:t>
      </w:r>
    </w:p>
    <w:p w:rsidR="004B5924" w:rsidRPr="007A7106" w:rsidRDefault="004808C1" w:rsidP="008F6E38">
      <w:pPr>
        <w:pStyle w:val="Default"/>
        <w:spacing w:after="12" w:line="288" w:lineRule="auto"/>
        <w:jc w:val="both"/>
        <w:rPr>
          <w:rFonts w:ascii="Aptos" w:eastAsia="Trebuchet MS" w:hAnsi="Aptos"/>
          <w:sz w:val="22"/>
          <w:szCs w:val="22"/>
          <w:lang w:val="en-GB"/>
        </w:rPr>
      </w:pPr>
      <w:r w:rsidRPr="007A7106">
        <w:rPr>
          <w:rFonts w:ascii="Aptos" w:hAnsi="Aptos"/>
          <w:color w:val="auto"/>
          <w:sz w:val="22"/>
          <w:szCs w:val="22"/>
          <w:lang w:val="en-GB"/>
        </w:rPr>
        <w:t xml:space="preserve">(8) </w:t>
      </w:r>
      <w:r w:rsidRPr="007A7106">
        <w:rPr>
          <w:rFonts w:ascii="Aptos" w:eastAsia="Trebuchet MS" w:hAnsi="Aptos"/>
          <w:sz w:val="22"/>
          <w:szCs w:val="22"/>
          <w:lang w:val="en-GB"/>
        </w:rPr>
        <w:t>Candidates admitted to fee-paying places are required to pay, according to the schedule set by each faculty, at least 30% of the tuition fee for the first semester of the</w:t>
      </w:r>
      <w:r w:rsidR="00490183" w:rsidRPr="007A7106">
        <w:rPr>
          <w:rFonts w:ascii="Aptos" w:eastAsia="Trebuchet MS" w:hAnsi="Aptos"/>
          <w:color w:val="auto"/>
          <w:sz w:val="22"/>
          <w:szCs w:val="22"/>
          <w:lang w:val="en-GB"/>
        </w:rPr>
        <w:t xml:space="preserve"> </w:t>
      </w:r>
      <w:r w:rsidRPr="007A7106">
        <w:rPr>
          <w:rFonts w:ascii="Aptos" w:eastAsia="Trebuchet MS" w:hAnsi="Aptos"/>
          <w:color w:val="auto"/>
          <w:sz w:val="22"/>
          <w:szCs w:val="22"/>
          <w:lang w:val="en-GB"/>
        </w:rPr>
        <w:t>academic</w:t>
      </w:r>
      <w:r w:rsidRPr="007A7106">
        <w:rPr>
          <w:rFonts w:ascii="Aptos" w:eastAsia="Trebuchet MS" w:hAnsi="Aptos"/>
          <w:sz w:val="22"/>
          <w:szCs w:val="22"/>
          <w:lang w:val="en-GB"/>
        </w:rPr>
        <w:t xml:space="preserve"> year </w:t>
      </w:r>
      <w:r w:rsidR="00302A79" w:rsidRPr="007A7106">
        <w:rPr>
          <w:rFonts w:ascii="Aptos" w:eastAsia="Trebuchet MS" w:hAnsi="Aptos"/>
          <w:color w:val="auto"/>
          <w:sz w:val="22"/>
          <w:szCs w:val="22"/>
          <w:lang w:val="en-GB"/>
        </w:rPr>
        <w:t xml:space="preserve">2026-2027 </w:t>
      </w:r>
      <w:r w:rsidRPr="007A7106">
        <w:rPr>
          <w:rFonts w:ascii="Aptos" w:eastAsia="Trebuchet MS" w:hAnsi="Aptos"/>
          <w:color w:val="auto"/>
          <w:sz w:val="22"/>
          <w:szCs w:val="22"/>
          <w:lang w:val="en-GB"/>
        </w:rPr>
        <w:t xml:space="preserve">and to sign the study </w:t>
      </w:r>
      <w:r w:rsidR="00F75C42">
        <w:rPr>
          <w:rFonts w:ascii="Aptos" w:eastAsia="Trebuchet MS" w:hAnsi="Aptos"/>
          <w:color w:val="auto"/>
          <w:sz w:val="22"/>
          <w:szCs w:val="22"/>
          <w:lang w:val="en-GB"/>
        </w:rPr>
        <w:t>agreement</w:t>
      </w:r>
      <w:r w:rsidRPr="007A7106">
        <w:rPr>
          <w:rFonts w:ascii="Aptos" w:eastAsia="Trebuchet MS" w:hAnsi="Aptos"/>
          <w:color w:val="auto"/>
          <w:sz w:val="22"/>
          <w:szCs w:val="22"/>
          <w:lang w:val="en-GB"/>
        </w:rPr>
        <w:t xml:space="preserve">. After this deadline, candidates who have not fulfilled these obligations will be declared rejected. The places vacated by these candidates will be filled by </w:t>
      </w:r>
      <w:r w:rsidRPr="007A7106">
        <w:rPr>
          <w:rFonts w:ascii="Aptos" w:eastAsia="Trebuchet MS" w:hAnsi="Aptos"/>
          <w:sz w:val="22"/>
          <w:szCs w:val="22"/>
          <w:lang w:val="en-GB"/>
        </w:rPr>
        <w:t>the next candidates who meet the admission requirements, or will be put up for competition in a new session.</w:t>
      </w:r>
    </w:p>
    <w:p w:rsidR="004B5924" w:rsidRPr="007A7106" w:rsidRDefault="00425293" w:rsidP="008F6E38">
      <w:pPr>
        <w:pStyle w:val="ListParagraph"/>
        <w:tabs>
          <w:tab w:val="left" w:pos="993"/>
        </w:tabs>
        <w:spacing w:after="12" w:line="288" w:lineRule="auto"/>
        <w:ind w:left="0"/>
        <w:jc w:val="both"/>
        <w:rPr>
          <w:rFonts w:ascii="Aptos" w:hAnsi="Aptos"/>
          <w:sz w:val="22"/>
          <w:szCs w:val="22"/>
          <w:lang w:val="en-GB"/>
        </w:rPr>
      </w:pPr>
      <w:r w:rsidRPr="007A7106">
        <w:rPr>
          <w:rFonts w:ascii="Aptos" w:eastAsia="Arial" w:hAnsi="Aptos"/>
          <w:b/>
          <w:bCs/>
          <w:sz w:val="22"/>
          <w:szCs w:val="22"/>
          <w:lang w:val="en-GB"/>
        </w:rPr>
        <w:t>Art.</w:t>
      </w:r>
      <w:r w:rsidR="00E05146" w:rsidRPr="007A7106">
        <w:rPr>
          <w:rFonts w:ascii="Aptos" w:eastAsia="Arial" w:hAnsi="Aptos"/>
          <w:b/>
          <w:bCs/>
          <w:sz w:val="22"/>
          <w:szCs w:val="22"/>
          <w:lang w:val="en-GB"/>
        </w:rPr>
        <w:t xml:space="preserve"> 18</w:t>
      </w:r>
      <w:r w:rsidRPr="007A7106">
        <w:rPr>
          <w:rFonts w:ascii="Aptos" w:eastAsia="Arial" w:hAnsi="Aptos"/>
          <w:b/>
          <w:bCs/>
          <w:sz w:val="22"/>
          <w:szCs w:val="22"/>
          <w:lang w:val="en-GB"/>
        </w:rPr>
        <w:t xml:space="preserve">. </w:t>
      </w:r>
      <w:r w:rsidRPr="007A7106">
        <w:rPr>
          <w:rFonts w:ascii="Aptos" w:eastAsia="Trebuchet MS" w:hAnsi="Aptos"/>
          <w:spacing w:val="-4"/>
          <w:sz w:val="22"/>
          <w:szCs w:val="22"/>
          <w:lang w:val="en-GB"/>
        </w:rPr>
        <w:t>Tuition</w:t>
      </w:r>
      <w:r w:rsidRPr="007A7106">
        <w:rPr>
          <w:rFonts w:ascii="Aptos" w:eastAsia="Arial" w:hAnsi="Aptos"/>
          <w:sz w:val="22"/>
          <w:szCs w:val="22"/>
          <w:lang w:val="en-GB"/>
        </w:rPr>
        <w:t xml:space="preserve"> fees shall be refunded in the event of withdrawal as follows:</w:t>
      </w:r>
    </w:p>
    <w:p w:rsidR="004B5924" w:rsidRPr="007A7106" w:rsidRDefault="004808C1" w:rsidP="008F6E38">
      <w:pPr>
        <w:pStyle w:val="Normal1"/>
        <w:tabs>
          <w:tab w:val="left" w:pos="993"/>
        </w:tabs>
        <w:spacing w:after="12" w:line="288" w:lineRule="auto"/>
        <w:jc w:val="both"/>
        <w:rPr>
          <w:rFonts w:ascii="Aptos" w:eastAsia="Trebuchet MS" w:hAnsi="Aptos"/>
          <w:sz w:val="22"/>
          <w:szCs w:val="22"/>
          <w:lang w:val="en-GB"/>
        </w:rPr>
      </w:pPr>
      <w:r w:rsidRPr="007A7106">
        <w:rPr>
          <w:rFonts w:ascii="Aptos" w:eastAsia="Trebuchet MS" w:hAnsi="Aptos"/>
          <w:sz w:val="22"/>
          <w:szCs w:val="22"/>
          <w:lang w:val="en-GB"/>
        </w:rPr>
        <w:t xml:space="preserve">(a) Candidates admitted on a fee-paying </w:t>
      </w:r>
      <w:r w:rsidR="00F75C42">
        <w:rPr>
          <w:rFonts w:ascii="Aptos" w:eastAsia="Trebuchet MS" w:hAnsi="Aptos"/>
          <w:sz w:val="22"/>
          <w:szCs w:val="22"/>
          <w:lang w:val="en-GB"/>
        </w:rPr>
        <w:t>position</w:t>
      </w:r>
      <w:r w:rsidRPr="007A7106">
        <w:rPr>
          <w:rFonts w:ascii="Aptos" w:eastAsia="Trebuchet MS" w:hAnsi="Aptos"/>
          <w:sz w:val="22"/>
          <w:szCs w:val="22"/>
          <w:lang w:val="en-GB"/>
        </w:rPr>
        <w:t xml:space="preserve"> who withdraw from their studies within 5 (five) days of signing the Study </w:t>
      </w:r>
      <w:r w:rsidR="00F75C42">
        <w:rPr>
          <w:rFonts w:ascii="Aptos" w:eastAsia="Trebuchet MS" w:hAnsi="Aptos"/>
          <w:sz w:val="22"/>
          <w:szCs w:val="22"/>
          <w:lang w:val="en-GB"/>
        </w:rPr>
        <w:t>Agreement</w:t>
      </w:r>
      <w:r w:rsidRPr="007A7106">
        <w:rPr>
          <w:rFonts w:ascii="Aptos" w:eastAsia="Trebuchet MS" w:hAnsi="Aptos"/>
          <w:sz w:val="22"/>
          <w:szCs w:val="22"/>
          <w:lang w:val="en-GB"/>
        </w:rPr>
        <w:t xml:space="preserve"> will be charged 10% of the tuition fee for the first semester. If the withdrawal request is made </w:t>
      </w:r>
      <w:r w:rsidR="00277EB2" w:rsidRPr="007A7106">
        <w:rPr>
          <w:rFonts w:ascii="Aptos" w:eastAsia="Trebuchet MS" w:hAnsi="Aptos"/>
          <w:sz w:val="22"/>
          <w:szCs w:val="22"/>
          <w:lang w:val="en-GB"/>
        </w:rPr>
        <w:t xml:space="preserve">after the 5 </w:t>
      </w:r>
      <w:r w:rsidRPr="007A7106">
        <w:rPr>
          <w:rFonts w:ascii="Aptos" w:eastAsia="Trebuchet MS" w:hAnsi="Aptos"/>
          <w:sz w:val="22"/>
          <w:szCs w:val="22"/>
          <w:lang w:val="en-GB"/>
        </w:rPr>
        <w:t>(five) day</w:t>
      </w:r>
      <w:r w:rsidR="00277EB2" w:rsidRPr="007A7106">
        <w:rPr>
          <w:rFonts w:ascii="Aptos" w:eastAsia="Trebuchet MS" w:hAnsi="Aptos"/>
          <w:sz w:val="22"/>
          <w:szCs w:val="22"/>
          <w:lang w:val="en-GB"/>
        </w:rPr>
        <w:t xml:space="preserve"> period </w:t>
      </w:r>
      <w:r w:rsidRPr="007A7106">
        <w:rPr>
          <w:rFonts w:ascii="Aptos" w:eastAsia="Trebuchet MS" w:hAnsi="Aptos"/>
          <w:sz w:val="22"/>
          <w:szCs w:val="22"/>
          <w:lang w:val="en-GB"/>
        </w:rPr>
        <w:t xml:space="preserve">following the signing of the Study </w:t>
      </w:r>
      <w:r w:rsidR="00F75C42">
        <w:rPr>
          <w:rFonts w:ascii="Aptos" w:eastAsia="Trebuchet MS" w:hAnsi="Aptos"/>
          <w:sz w:val="22"/>
          <w:szCs w:val="22"/>
          <w:lang w:val="en-GB"/>
        </w:rPr>
        <w:t>Agreement</w:t>
      </w:r>
      <w:r w:rsidRPr="007A7106">
        <w:rPr>
          <w:rFonts w:ascii="Aptos" w:eastAsia="Trebuchet MS" w:hAnsi="Aptos"/>
          <w:sz w:val="22"/>
          <w:szCs w:val="22"/>
          <w:lang w:val="en-GB"/>
        </w:rPr>
        <w:t xml:space="preserve">, </w:t>
      </w:r>
      <w:r w:rsidRPr="007A7106">
        <w:rPr>
          <w:rFonts w:ascii="Aptos" w:eastAsia="Trebuchet MS" w:hAnsi="Aptos"/>
          <w:sz w:val="22"/>
          <w:szCs w:val="22"/>
          <w:lang w:val="en-GB"/>
        </w:rPr>
        <w:lastRenderedPageBreak/>
        <w:t>but before the start of the academic year, 15% of the tuition fee for the first semester will be retained. After the start of the academic year, fees are no longer refundable.</w:t>
      </w:r>
    </w:p>
    <w:p w:rsidR="004B5924" w:rsidRPr="007A7106" w:rsidRDefault="004808C1" w:rsidP="008F6E38">
      <w:pPr>
        <w:tabs>
          <w:tab w:val="left" w:pos="993"/>
          <w:tab w:val="left" w:pos="1560"/>
        </w:tabs>
        <w:spacing w:after="12" w:line="288" w:lineRule="auto"/>
        <w:jc w:val="both"/>
        <w:rPr>
          <w:rFonts w:ascii="Aptos" w:eastAsia="Trebuchet MS" w:hAnsi="Aptos"/>
          <w:sz w:val="22"/>
          <w:szCs w:val="22"/>
          <w:lang w:val="en-GB"/>
        </w:rPr>
      </w:pPr>
      <w:r w:rsidRPr="007A7106">
        <w:rPr>
          <w:rFonts w:ascii="Aptos" w:eastAsia="Trebuchet MS" w:hAnsi="Aptos"/>
          <w:sz w:val="22"/>
          <w:szCs w:val="22"/>
          <w:lang w:val="en-GB"/>
        </w:rPr>
        <w:t xml:space="preserve">(b) The tuition fee paid by candidates admitted to fee-paying </w:t>
      </w:r>
      <w:r w:rsidR="0099154D">
        <w:rPr>
          <w:rFonts w:ascii="Aptos" w:eastAsia="Trebuchet MS" w:hAnsi="Aptos"/>
          <w:sz w:val="22"/>
          <w:szCs w:val="22"/>
          <w:lang w:val="en-GB"/>
        </w:rPr>
        <w:t>positions</w:t>
      </w:r>
      <w:r w:rsidRPr="007A7106">
        <w:rPr>
          <w:rFonts w:ascii="Aptos" w:eastAsia="Trebuchet MS" w:hAnsi="Aptos"/>
          <w:sz w:val="22"/>
          <w:szCs w:val="22"/>
          <w:lang w:val="en-GB"/>
        </w:rPr>
        <w:t xml:space="preserve"> shall be refunded in full if the student admitted on a fee-paying basis has, following redistribution, been allocated a state</w:t>
      </w:r>
      <w:r w:rsidR="0099154D">
        <w:rPr>
          <w:rFonts w:ascii="Aptos" w:eastAsia="Trebuchet MS" w:hAnsi="Aptos"/>
          <w:sz w:val="22"/>
          <w:szCs w:val="22"/>
          <w:lang w:val="en-GB"/>
        </w:rPr>
        <w:t xml:space="preserve"> budget</w:t>
      </w:r>
      <w:r w:rsidRPr="007A7106">
        <w:rPr>
          <w:rFonts w:ascii="Aptos" w:eastAsia="Trebuchet MS" w:hAnsi="Aptos"/>
          <w:sz w:val="22"/>
          <w:szCs w:val="22"/>
          <w:lang w:val="en-GB"/>
        </w:rPr>
        <w:t>-funded place.</w:t>
      </w:r>
    </w:p>
    <w:p w:rsidR="004B5924" w:rsidRPr="007A7106" w:rsidRDefault="001F7DB6" w:rsidP="008F6E38">
      <w:pPr>
        <w:pStyle w:val="Heading1"/>
        <w:spacing w:after="12" w:line="288" w:lineRule="auto"/>
        <w:rPr>
          <w:rFonts w:ascii="Aptos" w:hAnsi="Aptos"/>
          <w:sz w:val="24"/>
          <w:szCs w:val="22"/>
          <w:lang w:val="en-GB"/>
        </w:rPr>
      </w:pPr>
      <w:bookmarkStart w:id="8" w:name="_Toc215149114"/>
      <w:r w:rsidRPr="007A7106">
        <w:rPr>
          <w:rFonts w:ascii="Aptos" w:hAnsi="Aptos"/>
          <w:sz w:val="24"/>
          <w:szCs w:val="22"/>
          <w:lang w:val="en-GB"/>
        </w:rPr>
        <w:t xml:space="preserve">Chapter IV. </w:t>
      </w:r>
      <w:r w:rsidR="006E6ADA" w:rsidRPr="007A7106">
        <w:rPr>
          <w:rFonts w:ascii="Aptos" w:hAnsi="Aptos"/>
          <w:sz w:val="24"/>
          <w:szCs w:val="22"/>
          <w:lang w:val="en-GB"/>
        </w:rPr>
        <w:t>Final provisions</w:t>
      </w:r>
      <w:bookmarkEnd w:id="8"/>
    </w:p>
    <w:p w:rsidR="006E6ADA" w:rsidRPr="007A7106" w:rsidRDefault="006E6ADA" w:rsidP="008F6E38">
      <w:pPr>
        <w:spacing w:after="12" w:line="288" w:lineRule="auto"/>
        <w:rPr>
          <w:lang w:val="en-GB"/>
        </w:rPr>
      </w:pPr>
    </w:p>
    <w:p w:rsidR="004B5924" w:rsidRPr="007A7106" w:rsidRDefault="00E05146" w:rsidP="007B6CFA">
      <w:pPr>
        <w:pStyle w:val="ListParagraph"/>
        <w:tabs>
          <w:tab w:val="left" w:pos="993"/>
        </w:tabs>
        <w:spacing w:line="288" w:lineRule="auto"/>
        <w:ind w:left="0"/>
        <w:jc w:val="both"/>
        <w:rPr>
          <w:rFonts w:ascii="Aptos" w:eastAsia="Arial" w:hAnsi="Aptos"/>
          <w:sz w:val="22"/>
          <w:szCs w:val="22"/>
          <w:lang w:val="en-GB"/>
        </w:rPr>
      </w:pPr>
      <w:r w:rsidRPr="007A7106">
        <w:rPr>
          <w:rFonts w:ascii="Aptos" w:hAnsi="Aptos"/>
          <w:b/>
          <w:bCs/>
          <w:sz w:val="22"/>
          <w:szCs w:val="22"/>
          <w:lang w:val="en-GB"/>
        </w:rPr>
        <w:t>Art. 19</w:t>
      </w:r>
      <w:r w:rsidR="00425293" w:rsidRPr="007A7106">
        <w:rPr>
          <w:rFonts w:ascii="Aptos" w:hAnsi="Aptos"/>
          <w:b/>
          <w:bCs/>
          <w:sz w:val="22"/>
          <w:szCs w:val="22"/>
          <w:lang w:val="en-GB"/>
        </w:rPr>
        <w:t xml:space="preserve">. </w:t>
      </w:r>
      <w:r w:rsidR="00425293" w:rsidRPr="007A7106">
        <w:rPr>
          <w:rFonts w:ascii="Aptos" w:hAnsi="Aptos"/>
          <w:sz w:val="22"/>
          <w:szCs w:val="22"/>
          <w:lang w:val="en-GB"/>
        </w:rPr>
        <w:t xml:space="preserve">(1) Doctoral studies are conducted in Romanian or, with the approval of the Doctoral School Council and the management of IOSUD, in an international language. </w:t>
      </w:r>
    </w:p>
    <w:p w:rsidR="004B5924" w:rsidRPr="007A7106" w:rsidRDefault="004808C1" w:rsidP="007B6CFA">
      <w:pPr>
        <w:pStyle w:val="Default"/>
        <w:spacing w:line="288" w:lineRule="auto"/>
        <w:jc w:val="both"/>
        <w:rPr>
          <w:rFonts w:ascii="Aptos" w:hAnsi="Aptos"/>
          <w:color w:val="auto"/>
          <w:sz w:val="22"/>
          <w:szCs w:val="22"/>
          <w:lang w:val="en-GB"/>
        </w:rPr>
      </w:pPr>
      <w:r w:rsidRPr="007A7106">
        <w:rPr>
          <w:rFonts w:ascii="Aptos" w:hAnsi="Aptos"/>
          <w:color w:val="auto"/>
          <w:sz w:val="22"/>
          <w:szCs w:val="22"/>
          <w:lang w:val="en-GB"/>
        </w:rPr>
        <w:t>(2) For doctoral students whose research topics require guidance from several doctoral supervisors from different fields or in the case of conducting the research project in another institution, a joint doctoral programme shall be organised. In this case, in addition to the supervisor from the Doctoral School where the doctoral student is enrolled, guidance shall be provided by one or more doctoral supervisors, based on a joint supervision agreement concluded between the parties.</w:t>
      </w:r>
    </w:p>
    <w:p w:rsidR="004B5924" w:rsidRPr="007A7106" w:rsidRDefault="004808C1" w:rsidP="007B6CFA">
      <w:pPr>
        <w:spacing w:line="288" w:lineRule="auto"/>
        <w:jc w:val="both"/>
        <w:rPr>
          <w:rFonts w:ascii="Aptos" w:hAnsi="Aptos"/>
          <w:sz w:val="22"/>
          <w:szCs w:val="22"/>
          <w:lang w:val="en-GB"/>
        </w:rPr>
      </w:pPr>
      <w:r w:rsidRPr="007A7106">
        <w:rPr>
          <w:rFonts w:ascii="Aptos" w:eastAsia="Trebuchet MS" w:hAnsi="Aptos"/>
          <w:color w:val="000000"/>
          <w:sz w:val="22"/>
          <w:szCs w:val="22"/>
          <w:lang w:val="en-GB"/>
        </w:rPr>
        <w:t xml:space="preserve">(3) Both the files of admitted candidates and those of rejected candidates shall be kept in secure conditions (cabinets, metal filing cabinets), equipped with locks and accessible only to authorised personnel (members of the committees, staff of the university's general secretariat, staff of the faculty secretariats, staff </w:t>
      </w:r>
      <w:r w:rsidR="00E05146" w:rsidRPr="007A7106">
        <w:rPr>
          <w:rFonts w:ascii="Aptos" w:eastAsia="Trebuchet MS" w:hAnsi="Aptos"/>
          <w:color w:val="000000"/>
          <w:sz w:val="22"/>
          <w:szCs w:val="22"/>
          <w:lang w:val="en-GB"/>
        </w:rPr>
        <w:t xml:space="preserve">of the Department </w:t>
      </w:r>
      <w:r w:rsidRPr="007A7106">
        <w:rPr>
          <w:rFonts w:ascii="Aptos" w:eastAsia="Trebuchet MS" w:hAnsi="Aptos"/>
          <w:color w:val="000000"/>
          <w:sz w:val="22"/>
          <w:szCs w:val="22"/>
          <w:lang w:val="en-GB"/>
        </w:rPr>
        <w:t xml:space="preserve">for Doctoral Studies </w:t>
      </w:r>
      <w:r w:rsidR="00E05146" w:rsidRPr="007A7106">
        <w:rPr>
          <w:rFonts w:ascii="Aptos" w:eastAsia="Trebuchet MS" w:hAnsi="Aptos"/>
          <w:color w:val="000000"/>
          <w:sz w:val="22"/>
          <w:szCs w:val="22"/>
          <w:lang w:val="en-GB"/>
        </w:rPr>
        <w:t xml:space="preserve">– Rector's Office </w:t>
      </w:r>
      <w:r w:rsidRPr="007A7106">
        <w:rPr>
          <w:rFonts w:ascii="Aptos" w:eastAsia="Trebuchet MS" w:hAnsi="Aptos"/>
          <w:color w:val="000000"/>
          <w:sz w:val="22"/>
          <w:szCs w:val="22"/>
          <w:lang w:val="en-GB"/>
        </w:rPr>
        <w:t xml:space="preserve">within the university). The </w:t>
      </w:r>
      <w:r w:rsidR="005E313A">
        <w:rPr>
          <w:rFonts w:ascii="Aptos" w:eastAsia="Trebuchet MS" w:hAnsi="Aptos"/>
          <w:color w:val="000000"/>
          <w:sz w:val="22"/>
          <w:szCs w:val="22"/>
          <w:lang w:val="en-GB"/>
        </w:rPr>
        <w:t>gradebooks</w:t>
      </w:r>
      <w:r w:rsidRPr="007A7106">
        <w:rPr>
          <w:rFonts w:ascii="Aptos" w:eastAsia="Trebuchet MS" w:hAnsi="Aptos"/>
          <w:color w:val="000000"/>
          <w:sz w:val="22"/>
          <w:szCs w:val="22"/>
          <w:lang w:val="en-GB"/>
        </w:rPr>
        <w:t xml:space="preserve"> and </w:t>
      </w:r>
      <w:r w:rsidR="005E313A">
        <w:rPr>
          <w:rFonts w:ascii="Aptos" w:eastAsia="Trebuchet MS" w:hAnsi="Aptos"/>
          <w:color w:val="000000"/>
          <w:sz w:val="22"/>
          <w:szCs w:val="22"/>
          <w:lang w:val="en-GB"/>
        </w:rPr>
        <w:t>grading</w:t>
      </w:r>
      <w:r w:rsidRPr="007A7106">
        <w:rPr>
          <w:rFonts w:ascii="Aptos" w:eastAsia="Trebuchet MS" w:hAnsi="Aptos"/>
          <w:color w:val="000000"/>
          <w:sz w:val="22"/>
          <w:szCs w:val="22"/>
          <w:lang w:val="en-GB"/>
        </w:rPr>
        <w:t xml:space="preserve"> or </w:t>
      </w:r>
      <w:r w:rsidR="005E313A">
        <w:rPr>
          <w:rFonts w:ascii="Aptos" w:eastAsia="Trebuchet MS" w:hAnsi="Aptos"/>
          <w:color w:val="000000"/>
          <w:sz w:val="22"/>
          <w:szCs w:val="22"/>
          <w:lang w:val="en-GB"/>
        </w:rPr>
        <w:t>assessment records</w:t>
      </w:r>
      <w:r w:rsidRPr="007A7106">
        <w:rPr>
          <w:rFonts w:ascii="Aptos" w:eastAsia="Trebuchet MS" w:hAnsi="Aptos"/>
          <w:color w:val="000000"/>
          <w:sz w:val="22"/>
          <w:szCs w:val="22"/>
          <w:lang w:val="en-GB"/>
        </w:rPr>
        <w:t xml:space="preserve">, as well as other documents </w:t>
      </w:r>
      <w:r w:rsidR="005E313A">
        <w:rPr>
          <w:rFonts w:ascii="Aptos" w:eastAsia="Trebuchet MS" w:hAnsi="Aptos"/>
          <w:color w:val="000000"/>
          <w:sz w:val="22"/>
          <w:szCs w:val="22"/>
          <w:lang w:val="en-GB"/>
        </w:rPr>
        <w:t>issued by</w:t>
      </w:r>
      <w:r w:rsidRPr="007A7106">
        <w:rPr>
          <w:rFonts w:ascii="Aptos" w:eastAsia="Trebuchet MS" w:hAnsi="Aptos"/>
          <w:color w:val="000000"/>
          <w:sz w:val="22"/>
          <w:szCs w:val="22"/>
          <w:lang w:val="en-GB"/>
        </w:rPr>
        <w:t xml:space="preserve"> the admission committees, shall be kept under the same security conditions. The security of the computer systems used in the processing of data and information related to the admission competition shall also be ensured.</w:t>
      </w:r>
    </w:p>
    <w:p w:rsidR="004B5924" w:rsidRPr="007A7106" w:rsidRDefault="006E6ADA" w:rsidP="007B6CFA">
      <w:pPr>
        <w:spacing w:line="288" w:lineRule="auto"/>
        <w:jc w:val="both"/>
        <w:rPr>
          <w:rFonts w:ascii="Aptos" w:eastAsia="Trebuchet MS" w:hAnsi="Aptos"/>
          <w:color w:val="000000"/>
          <w:sz w:val="22"/>
          <w:szCs w:val="22"/>
          <w:lang w:val="en-GB"/>
        </w:rPr>
      </w:pPr>
      <w:r w:rsidRPr="007A7106">
        <w:rPr>
          <w:rFonts w:ascii="Aptos" w:eastAsia="Trebuchet MS" w:hAnsi="Aptos"/>
          <w:color w:val="000000"/>
          <w:sz w:val="22"/>
          <w:szCs w:val="22"/>
          <w:lang w:val="en-GB"/>
        </w:rPr>
        <w:t xml:space="preserve">(4) </w:t>
      </w:r>
      <w:r w:rsidR="004808C1" w:rsidRPr="007A7106">
        <w:rPr>
          <w:rFonts w:ascii="Aptos" w:eastAsia="Trebuchet MS" w:hAnsi="Aptos"/>
          <w:color w:val="000000"/>
          <w:sz w:val="22"/>
          <w:szCs w:val="22"/>
          <w:lang w:val="en-GB"/>
        </w:rPr>
        <w:t>If there are special conditions during the admission period (state of emergency, state of alert, restrictions on the movement of persons, localities in quarantine, etc.), the registration of candidates and the admission tests at IOSUD may also be carried out using electronic means and the institutional platforms of UAIC. The results of the online tests (specialised theoretical knowledge, interview) will be recorded by the admission committees and archived by the faculties for a period of 5 years. Candidates will be informed that the admission tests will be recorded and their consent will be requested for this purpose. Refusal to consent to recording will result in elimination from the admission competition for doctoral studies.</w:t>
      </w:r>
    </w:p>
    <w:p w:rsidR="004B5924" w:rsidRPr="007A7106" w:rsidRDefault="006E6ADA" w:rsidP="007B6CFA">
      <w:pPr>
        <w:spacing w:line="288" w:lineRule="auto"/>
        <w:jc w:val="both"/>
        <w:rPr>
          <w:rFonts w:ascii="Aptos" w:eastAsia="Trebuchet MS" w:hAnsi="Aptos"/>
          <w:color w:val="000000"/>
          <w:sz w:val="22"/>
          <w:szCs w:val="22"/>
          <w:lang w:val="en-GB"/>
        </w:rPr>
      </w:pPr>
      <w:r w:rsidRPr="007A7106">
        <w:rPr>
          <w:rFonts w:ascii="Aptos" w:hAnsi="Aptos"/>
          <w:sz w:val="22"/>
          <w:szCs w:val="22"/>
          <w:lang w:val="en-GB"/>
        </w:rPr>
        <w:t xml:space="preserve">(5) </w:t>
      </w:r>
      <w:r w:rsidR="004808C1" w:rsidRPr="007A7106">
        <w:rPr>
          <w:rFonts w:ascii="Aptos" w:hAnsi="Aptos"/>
          <w:sz w:val="22"/>
          <w:szCs w:val="22"/>
          <w:lang w:val="en-GB"/>
        </w:rPr>
        <w:t xml:space="preserve">Any </w:t>
      </w:r>
      <w:r w:rsidR="005E313A">
        <w:rPr>
          <w:rFonts w:ascii="Aptos" w:hAnsi="Aptos"/>
          <w:sz w:val="22"/>
          <w:szCs w:val="22"/>
          <w:lang w:val="en-GB"/>
        </w:rPr>
        <w:t xml:space="preserve">further </w:t>
      </w:r>
      <w:r w:rsidR="004808C1" w:rsidRPr="007A7106">
        <w:rPr>
          <w:rFonts w:ascii="Aptos" w:hAnsi="Aptos"/>
          <w:sz w:val="22"/>
          <w:szCs w:val="22"/>
          <w:lang w:val="en-GB"/>
        </w:rPr>
        <w:t xml:space="preserve">provision sent by the Ministry </w:t>
      </w:r>
      <w:r w:rsidR="004808C1" w:rsidRPr="007A7106">
        <w:rPr>
          <w:rStyle w:val="sttalineat"/>
          <w:rFonts w:ascii="Aptos" w:hAnsi="Aptos"/>
          <w:sz w:val="22"/>
          <w:szCs w:val="22"/>
          <w:lang w:val="en-GB"/>
        </w:rPr>
        <w:t xml:space="preserve">of Education </w:t>
      </w:r>
      <w:r w:rsidR="004808C1" w:rsidRPr="007A7106">
        <w:rPr>
          <w:rFonts w:ascii="Aptos" w:hAnsi="Aptos"/>
          <w:sz w:val="22"/>
          <w:szCs w:val="22"/>
          <w:lang w:val="en-GB"/>
        </w:rPr>
        <w:t>or approved by the University Senate regarding admission to doctoral studies shall be brought to the attention of the Doctoral Schools;</w:t>
      </w:r>
    </w:p>
    <w:p w:rsidR="004B5924" w:rsidRPr="007A7106" w:rsidRDefault="006E6ADA" w:rsidP="007B6CFA">
      <w:pPr>
        <w:pStyle w:val="Default"/>
        <w:spacing w:line="288" w:lineRule="auto"/>
        <w:jc w:val="both"/>
        <w:rPr>
          <w:rFonts w:ascii="Aptos" w:hAnsi="Aptos"/>
          <w:color w:val="auto"/>
          <w:sz w:val="22"/>
          <w:szCs w:val="22"/>
          <w:lang w:val="en-GB"/>
        </w:rPr>
      </w:pPr>
      <w:r w:rsidRPr="007A7106">
        <w:rPr>
          <w:rFonts w:ascii="Aptos" w:hAnsi="Aptos"/>
          <w:b/>
          <w:color w:val="auto"/>
          <w:sz w:val="22"/>
          <w:szCs w:val="22"/>
          <w:lang w:val="en-GB"/>
        </w:rPr>
        <w:t xml:space="preserve">Art. 20. </w:t>
      </w:r>
      <w:r w:rsidR="004808C1" w:rsidRPr="007A7106">
        <w:rPr>
          <w:rFonts w:ascii="Aptos" w:hAnsi="Aptos"/>
          <w:color w:val="auto"/>
          <w:sz w:val="22"/>
          <w:szCs w:val="22"/>
          <w:lang w:val="en-GB"/>
        </w:rPr>
        <w:t xml:space="preserve">These Regulations for the organisation and conduct of admissions to doctoral studies were approved by the Senate of Alexandru </w:t>
      </w:r>
      <w:proofErr w:type="spellStart"/>
      <w:r w:rsidR="004808C1" w:rsidRPr="007A7106">
        <w:rPr>
          <w:rFonts w:ascii="Aptos" w:hAnsi="Aptos"/>
          <w:color w:val="auto"/>
          <w:sz w:val="22"/>
          <w:szCs w:val="22"/>
          <w:lang w:val="en-GB"/>
        </w:rPr>
        <w:t>Ioan</w:t>
      </w:r>
      <w:proofErr w:type="spellEnd"/>
      <w:r w:rsidR="004808C1" w:rsidRPr="007A7106">
        <w:rPr>
          <w:rFonts w:ascii="Aptos" w:hAnsi="Aptos"/>
          <w:color w:val="auto"/>
          <w:sz w:val="22"/>
          <w:szCs w:val="22"/>
          <w:lang w:val="en-GB"/>
        </w:rPr>
        <w:t xml:space="preserve"> </w:t>
      </w:r>
      <w:proofErr w:type="spellStart"/>
      <w:r w:rsidR="004808C1" w:rsidRPr="007A7106">
        <w:rPr>
          <w:rFonts w:ascii="Aptos" w:hAnsi="Aptos"/>
          <w:color w:val="auto"/>
          <w:sz w:val="22"/>
          <w:szCs w:val="22"/>
          <w:lang w:val="en-GB"/>
        </w:rPr>
        <w:t>Cuza</w:t>
      </w:r>
      <w:proofErr w:type="spellEnd"/>
      <w:r w:rsidR="004808C1" w:rsidRPr="007A7106">
        <w:rPr>
          <w:rFonts w:ascii="Aptos" w:hAnsi="Aptos"/>
          <w:color w:val="auto"/>
          <w:sz w:val="22"/>
          <w:szCs w:val="22"/>
          <w:lang w:val="en-GB"/>
        </w:rPr>
        <w:t xml:space="preserve"> University of </w:t>
      </w:r>
      <w:proofErr w:type="spellStart"/>
      <w:r w:rsidR="004808C1" w:rsidRPr="007A7106">
        <w:rPr>
          <w:rFonts w:ascii="Aptos" w:hAnsi="Aptos"/>
          <w:color w:val="auto"/>
          <w:sz w:val="22"/>
          <w:szCs w:val="22"/>
          <w:lang w:val="en-GB"/>
        </w:rPr>
        <w:t>Iași</w:t>
      </w:r>
      <w:proofErr w:type="spellEnd"/>
      <w:r w:rsidR="004808C1" w:rsidRPr="007A7106">
        <w:rPr>
          <w:rFonts w:ascii="Aptos" w:hAnsi="Aptos"/>
          <w:color w:val="auto"/>
          <w:sz w:val="22"/>
          <w:szCs w:val="22"/>
          <w:lang w:val="en-GB"/>
        </w:rPr>
        <w:t xml:space="preserve"> </w:t>
      </w:r>
      <w:r w:rsidR="00B062D8" w:rsidRPr="007A7106">
        <w:rPr>
          <w:rFonts w:ascii="Aptos" w:hAnsi="Aptos"/>
          <w:color w:val="auto"/>
          <w:sz w:val="22"/>
          <w:szCs w:val="22"/>
          <w:lang w:val="en-GB"/>
        </w:rPr>
        <w:t>on</w:t>
      </w:r>
      <w:r w:rsidR="004808C1" w:rsidRPr="007A7106">
        <w:rPr>
          <w:rFonts w:ascii="Aptos" w:hAnsi="Aptos"/>
          <w:color w:val="auto"/>
          <w:sz w:val="22"/>
          <w:szCs w:val="22"/>
          <w:lang w:val="en-GB"/>
        </w:rPr>
        <w:t xml:space="preserve"> </w:t>
      </w:r>
      <w:r w:rsidR="005A0DC9">
        <w:rPr>
          <w:rFonts w:ascii="Aptos" w:hAnsi="Aptos"/>
          <w:color w:val="auto"/>
          <w:sz w:val="22"/>
          <w:szCs w:val="22"/>
          <w:lang w:val="en-GB"/>
        </w:rPr>
        <w:t>11.12.2025</w:t>
      </w:r>
      <w:bookmarkStart w:id="9" w:name="_GoBack"/>
      <w:bookmarkEnd w:id="9"/>
      <w:r w:rsidR="004808C1" w:rsidRPr="007A7106">
        <w:rPr>
          <w:rFonts w:ascii="Aptos" w:hAnsi="Aptos"/>
          <w:color w:val="auto"/>
          <w:sz w:val="22"/>
          <w:szCs w:val="22"/>
          <w:lang w:val="en-GB"/>
        </w:rPr>
        <w:t xml:space="preserve"> and apply to the</w:t>
      </w:r>
      <w:r w:rsidR="00576D84" w:rsidRPr="007A7106">
        <w:rPr>
          <w:rFonts w:ascii="Aptos" w:hAnsi="Aptos"/>
          <w:color w:val="auto"/>
          <w:sz w:val="22"/>
          <w:szCs w:val="22"/>
          <w:lang w:val="en-GB"/>
        </w:rPr>
        <w:t xml:space="preserve"> </w:t>
      </w:r>
      <w:r w:rsidR="004808C1" w:rsidRPr="007A7106">
        <w:rPr>
          <w:rFonts w:ascii="Aptos" w:hAnsi="Aptos"/>
          <w:color w:val="auto"/>
          <w:sz w:val="22"/>
          <w:szCs w:val="22"/>
          <w:lang w:val="en-GB"/>
        </w:rPr>
        <w:t>academic year</w:t>
      </w:r>
      <w:r w:rsidR="005E313A">
        <w:rPr>
          <w:rFonts w:ascii="Aptos" w:hAnsi="Aptos"/>
          <w:color w:val="auto"/>
          <w:sz w:val="22"/>
          <w:szCs w:val="22"/>
          <w:lang w:val="en-GB"/>
        </w:rPr>
        <w:t xml:space="preserve"> </w:t>
      </w:r>
      <w:r w:rsidR="005E313A" w:rsidRPr="005E313A">
        <w:rPr>
          <w:rFonts w:ascii="Aptos" w:hAnsi="Aptos"/>
          <w:color w:val="auto"/>
          <w:sz w:val="22"/>
          <w:szCs w:val="22"/>
          <w:lang w:val="en-GB"/>
        </w:rPr>
        <w:t>2026-2027</w:t>
      </w:r>
      <w:r w:rsidR="004808C1" w:rsidRPr="007A7106">
        <w:rPr>
          <w:rFonts w:ascii="Aptos" w:hAnsi="Aptos"/>
          <w:color w:val="auto"/>
          <w:sz w:val="22"/>
          <w:szCs w:val="22"/>
          <w:lang w:val="en-GB"/>
        </w:rPr>
        <w:t>.</w:t>
      </w:r>
    </w:p>
    <w:p w:rsidR="004B5924" w:rsidRPr="007A7106" w:rsidRDefault="004B5924" w:rsidP="008F6E38">
      <w:pPr>
        <w:spacing w:after="12" w:line="288" w:lineRule="auto"/>
        <w:rPr>
          <w:rFonts w:ascii="Aptos" w:hAnsi="Aptos"/>
          <w:sz w:val="22"/>
          <w:szCs w:val="22"/>
          <w:lang w:val="en-GB"/>
        </w:rPr>
      </w:pPr>
    </w:p>
    <w:p w:rsidR="006E6ADA" w:rsidRPr="007A7106" w:rsidRDefault="006E6ADA" w:rsidP="008F6E38">
      <w:pPr>
        <w:spacing w:after="12" w:line="288" w:lineRule="auto"/>
        <w:rPr>
          <w:rFonts w:ascii="Aptos" w:hAnsi="Aptos"/>
          <w:sz w:val="22"/>
          <w:szCs w:val="22"/>
          <w:lang w:val="en-GB"/>
        </w:rPr>
      </w:pPr>
    </w:p>
    <w:p w:rsidR="006E6ADA" w:rsidRPr="007A7106" w:rsidRDefault="006E6ADA" w:rsidP="008F6E38">
      <w:pPr>
        <w:spacing w:after="12" w:line="288" w:lineRule="auto"/>
        <w:jc w:val="center"/>
        <w:rPr>
          <w:rFonts w:ascii="Aptos" w:hAnsi="Aptos"/>
          <w:sz w:val="22"/>
          <w:szCs w:val="22"/>
          <w:lang w:val="en-GB"/>
        </w:rPr>
      </w:pPr>
      <w:r w:rsidRPr="007A7106">
        <w:rPr>
          <w:rFonts w:ascii="Aptos" w:hAnsi="Aptos"/>
          <w:b/>
          <w:sz w:val="22"/>
          <w:szCs w:val="22"/>
          <w:lang w:val="en-GB"/>
        </w:rPr>
        <w:t>RECTOR</w:t>
      </w:r>
      <w:r w:rsidRPr="007A7106">
        <w:rPr>
          <w:rFonts w:ascii="Aptos" w:hAnsi="Aptos"/>
          <w:b/>
          <w:sz w:val="22"/>
          <w:szCs w:val="22"/>
          <w:lang w:val="en-GB"/>
        </w:rPr>
        <w:br/>
      </w:r>
      <w:r w:rsidRPr="007A7106">
        <w:rPr>
          <w:rFonts w:ascii="Aptos" w:hAnsi="Aptos"/>
          <w:sz w:val="22"/>
          <w:szCs w:val="22"/>
          <w:lang w:val="en-GB"/>
        </w:rPr>
        <w:t>Prof</w:t>
      </w:r>
      <w:r w:rsidR="00194414">
        <w:rPr>
          <w:rFonts w:ascii="Aptos" w:hAnsi="Aptos"/>
          <w:sz w:val="22"/>
          <w:szCs w:val="22"/>
          <w:lang w:val="en-GB"/>
        </w:rPr>
        <w:t>essor</w:t>
      </w:r>
      <w:r w:rsidRPr="007A7106">
        <w:rPr>
          <w:rFonts w:ascii="Aptos" w:hAnsi="Aptos"/>
          <w:sz w:val="22"/>
          <w:szCs w:val="22"/>
          <w:lang w:val="en-GB"/>
        </w:rPr>
        <w:t xml:space="preserve"> Liviu-George MAHA</w:t>
      </w:r>
      <w:r w:rsidR="00194414">
        <w:rPr>
          <w:rFonts w:ascii="Aptos" w:hAnsi="Aptos"/>
          <w:sz w:val="22"/>
          <w:szCs w:val="22"/>
          <w:lang w:val="en-GB"/>
        </w:rPr>
        <w:t>, PhD</w:t>
      </w:r>
    </w:p>
    <w:p w:rsidR="007B6CFA" w:rsidRPr="007A7106" w:rsidRDefault="007B6CFA" w:rsidP="008F6E38">
      <w:pPr>
        <w:spacing w:after="12" w:line="288" w:lineRule="auto"/>
        <w:jc w:val="center"/>
        <w:rPr>
          <w:rFonts w:ascii="Aptos" w:hAnsi="Aptos"/>
          <w:sz w:val="22"/>
          <w:szCs w:val="22"/>
          <w:lang w:val="en-GB"/>
        </w:rPr>
      </w:pPr>
    </w:p>
    <w:p w:rsidR="007B6CFA" w:rsidRPr="007A7106" w:rsidRDefault="007B6CFA" w:rsidP="008F6E38">
      <w:pPr>
        <w:spacing w:after="12" w:line="288" w:lineRule="auto"/>
        <w:jc w:val="center"/>
        <w:rPr>
          <w:rFonts w:ascii="Aptos" w:hAnsi="Aptos"/>
          <w:sz w:val="22"/>
          <w:szCs w:val="22"/>
          <w:lang w:val="en-GB"/>
        </w:rPr>
      </w:pPr>
    </w:p>
    <w:p w:rsidR="007B6CFA" w:rsidRPr="007A7106" w:rsidRDefault="007B6CFA" w:rsidP="008F6E38">
      <w:pPr>
        <w:spacing w:after="12" w:line="288" w:lineRule="auto"/>
        <w:jc w:val="center"/>
        <w:rPr>
          <w:rFonts w:ascii="Aptos" w:hAnsi="Aptos"/>
          <w:sz w:val="22"/>
          <w:szCs w:val="22"/>
          <w:lang w:val="en-GB"/>
        </w:rPr>
      </w:pPr>
    </w:p>
    <w:p w:rsidR="007B6CFA" w:rsidRPr="007A7106" w:rsidRDefault="007B6CFA" w:rsidP="008F6E38">
      <w:pPr>
        <w:spacing w:after="12" w:line="288" w:lineRule="auto"/>
        <w:jc w:val="center"/>
        <w:rPr>
          <w:rFonts w:ascii="Aptos" w:hAnsi="Aptos"/>
          <w:sz w:val="22"/>
          <w:szCs w:val="22"/>
          <w:lang w:val="en-GB"/>
        </w:rPr>
      </w:pPr>
    </w:p>
    <w:p w:rsidR="007B6CFA" w:rsidRPr="007A7106" w:rsidRDefault="007B6CFA" w:rsidP="008F6E38">
      <w:pPr>
        <w:spacing w:after="12" w:line="288" w:lineRule="auto"/>
        <w:jc w:val="center"/>
        <w:rPr>
          <w:rFonts w:ascii="Aptos" w:hAnsi="Aptos"/>
          <w:b/>
          <w:sz w:val="22"/>
          <w:szCs w:val="22"/>
          <w:lang w:val="en-GB"/>
        </w:rPr>
      </w:pPr>
    </w:p>
    <w:p w:rsidR="007B6CFA" w:rsidRPr="007A7106" w:rsidRDefault="007B6CFA" w:rsidP="007B6CFA">
      <w:pPr>
        <w:pStyle w:val="Heading1"/>
        <w:rPr>
          <w:rFonts w:ascii="Aptos" w:hAnsi="Aptos"/>
          <w:sz w:val="24"/>
          <w:szCs w:val="24"/>
          <w:lang w:val="en-GB"/>
        </w:rPr>
      </w:pPr>
      <w:bookmarkStart w:id="10" w:name="_Toc215149115"/>
      <w:r w:rsidRPr="007A7106">
        <w:rPr>
          <w:rFonts w:ascii="Aptos" w:hAnsi="Aptos"/>
          <w:sz w:val="24"/>
          <w:szCs w:val="24"/>
          <w:lang w:val="en-GB"/>
        </w:rPr>
        <w:t>LIST OF ANNEXES:</w:t>
      </w:r>
      <w:bookmarkEnd w:id="10"/>
    </w:p>
    <w:p w:rsidR="007B6CFA" w:rsidRPr="007A7106" w:rsidRDefault="007B6CFA" w:rsidP="001F7DB6">
      <w:pPr>
        <w:pStyle w:val="Heading1"/>
        <w:spacing w:before="0" w:line="288" w:lineRule="auto"/>
        <w:rPr>
          <w:rFonts w:ascii="Aptos" w:hAnsi="Aptos"/>
          <w:b w:val="0"/>
          <w:sz w:val="22"/>
          <w:szCs w:val="22"/>
          <w:lang w:val="en-GB"/>
        </w:rPr>
      </w:pPr>
      <w:bookmarkStart w:id="11" w:name="_Toc215149116"/>
      <w:r w:rsidRPr="007A7106">
        <w:rPr>
          <w:rFonts w:ascii="Aptos" w:hAnsi="Aptos"/>
          <w:b w:val="0"/>
          <w:sz w:val="22"/>
          <w:szCs w:val="22"/>
          <w:lang w:val="en-GB"/>
        </w:rPr>
        <w:t>Annex 1. Registration form</w:t>
      </w:r>
      <w:bookmarkEnd w:id="11"/>
    </w:p>
    <w:p w:rsidR="007B6CFA" w:rsidRPr="007A7106" w:rsidRDefault="007B6CFA" w:rsidP="001F7DB6">
      <w:pPr>
        <w:pStyle w:val="Heading1"/>
        <w:spacing w:before="0" w:line="288" w:lineRule="auto"/>
        <w:rPr>
          <w:rFonts w:ascii="Aptos" w:hAnsi="Aptos"/>
          <w:b w:val="0"/>
          <w:sz w:val="22"/>
          <w:szCs w:val="22"/>
          <w:lang w:val="en-GB"/>
        </w:rPr>
      </w:pPr>
      <w:bookmarkStart w:id="12" w:name="_Toc215149117"/>
      <w:r w:rsidRPr="007A7106">
        <w:rPr>
          <w:rFonts w:ascii="Aptos" w:hAnsi="Aptos"/>
          <w:b w:val="0"/>
          <w:sz w:val="22"/>
          <w:szCs w:val="22"/>
          <w:lang w:val="en-GB"/>
        </w:rPr>
        <w:t>Annex 2. Doctoral admission test and selection criteria</w:t>
      </w:r>
      <w:bookmarkEnd w:id="12"/>
    </w:p>
    <w:p w:rsidR="007B6CFA" w:rsidRPr="007A7106" w:rsidRDefault="007B6CFA" w:rsidP="001F7DB6">
      <w:pPr>
        <w:pStyle w:val="Heading1"/>
        <w:spacing w:before="0" w:line="288" w:lineRule="auto"/>
        <w:rPr>
          <w:rFonts w:ascii="Aptos" w:hAnsi="Aptos"/>
          <w:b w:val="0"/>
          <w:sz w:val="22"/>
          <w:szCs w:val="22"/>
          <w:lang w:val="en-GB"/>
        </w:rPr>
      </w:pPr>
      <w:bookmarkStart w:id="13" w:name="_Toc215149118"/>
      <w:r w:rsidRPr="007A7106">
        <w:rPr>
          <w:rFonts w:ascii="Aptos" w:hAnsi="Aptos"/>
          <w:b w:val="0"/>
          <w:sz w:val="22"/>
          <w:szCs w:val="22"/>
          <w:lang w:val="en-GB"/>
        </w:rPr>
        <w:t>Annex 3. Registration and tuition fees for doctoral studies</w:t>
      </w:r>
      <w:bookmarkEnd w:id="13"/>
    </w:p>
    <w:p w:rsidR="007B6CFA" w:rsidRPr="007A7106" w:rsidRDefault="007B6CFA" w:rsidP="001F7DB6">
      <w:pPr>
        <w:pStyle w:val="Heading1"/>
        <w:spacing w:before="0" w:line="288" w:lineRule="auto"/>
        <w:rPr>
          <w:rFonts w:ascii="Aptos" w:hAnsi="Aptos"/>
          <w:b w:val="0"/>
          <w:sz w:val="22"/>
          <w:szCs w:val="22"/>
          <w:lang w:val="en-GB"/>
        </w:rPr>
      </w:pPr>
      <w:bookmarkStart w:id="14" w:name="_Toc215149119"/>
      <w:r w:rsidRPr="007A7106">
        <w:rPr>
          <w:rFonts w:ascii="Aptos" w:hAnsi="Aptos"/>
          <w:b w:val="0"/>
          <w:sz w:val="22"/>
          <w:szCs w:val="22"/>
          <w:lang w:val="en-GB"/>
        </w:rPr>
        <w:t>Annex 4. Information on the processing of personal data</w:t>
      </w:r>
      <w:bookmarkEnd w:id="14"/>
    </w:p>
    <w:p w:rsidR="007B6CFA" w:rsidRPr="007A7106" w:rsidRDefault="007B6CFA" w:rsidP="001F7DB6">
      <w:pPr>
        <w:pStyle w:val="Heading1"/>
        <w:spacing w:before="0" w:line="288" w:lineRule="auto"/>
        <w:rPr>
          <w:rFonts w:ascii="Aptos" w:hAnsi="Aptos"/>
          <w:b w:val="0"/>
          <w:sz w:val="22"/>
          <w:szCs w:val="22"/>
          <w:lang w:val="en-GB"/>
        </w:rPr>
      </w:pPr>
      <w:bookmarkStart w:id="15" w:name="_Toc215149120"/>
      <w:r w:rsidRPr="007A7106">
        <w:rPr>
          <w:rFonts w:ascii="Aptos" w:hAnsi="Aptos"/>
          <w:b w:val="0"/>
          <w:sz w:val="22"/>
          <w:szCs w:val="22"/>
          <w:lang w:val="en-GB"/>
        </w:rPr>
        <w:t>Annex 5. Confidentiality agreement</w:t>
      </w:r>
      <w:bookmarkEnd w:id="15"/>
    </w:p>
    <w:p w:rsidR="007B6CFA" w:rsidRPr="007A7106" w:rsidRDefault="007B6CFA" w:rsidP="001F7DB6">
      <w:pPr>
        <w:pStyle w:val="Heading1"/>
        <w:spacing w:before="0" w:line="288" w:lineRule="auto"/>
        <w:rPr>
          <w:rFonts w:ascii="Aptos" w:hAnsi="Aptos"/>
          <w:b w:val="0"/>
          <w:sz w:val="22"/>
          <w:szCs w:val="22"/>
          <w:lang w:val="en-GB"/>
        </w:rPr>
      </w:pPr>
    </w:p>
    <w:p w:rsidR="007B6CFA" w:rsidRPr="007A7106" w:rsidRDefault="007B6CFA" w:rsidP="001F7DB6">
      <w:pPr>
        <w:pStyle w:val="Heading1"/>
        <w:spacing w:before="0" w:line="288" w:lineRule="auto"/>
        <w:rPr>
          <w:rFonts w:ascii="Aptos" w:hAnsi="Aptos"/>
          <w:b w:val="0"/>
          <w:sz w:val="22"/>
          <w:szCs w:val="22"/>
          <w:lang w:val="en-GB"/>
        </w:rPr>
      </w:pPr>
    </w:p>
    <w:p w:rsidR="007B6CFA" w:rsidRPr="007A7106" w:rsidRDefault="007B6CFA" w:rsidP="007B6CFA">
      <w:pPr>
        <w:spacing w:line="288" w:lineRule="auto"/>
        <w:rPr>
          <w:rFonts w:ascii="Aptos" w:hAnsi="Aptos"/>
          <w:sz w:val="22"/>
          <w:szCs w:val="22"/>
          <w:lang w:val="en-GB"/>
        </w:rPr>
      </w:pPr>
    </w:p>
    <w:p w:rsidR="007B6CFA" w:rsidRPr="007A7106" w:rsidRDefault="007B6CFA" w:rsidP="008F6E38">
      <w:pPr>
        <w:spacing w:after="12" w:line="288" w:lineRule="auto"/>
        <w:jc w:val="center"/>
        <w:rPr>
          <w:rFonts w:ascii="Aptos" w:hAnsi="Aptos"/>
          <w:sz w:val="22"/>
          <w:szCs w:val="22"/>
          <w:lang w:val="en-GB"/>
        </w:rPr>
      </w:pPr>
    </w:p>
    <w:p w:rsidR="007B6CFA" w:rsidRPr="007A7106" w:rsidRDefault="007B6CFA" w:rsidP="008F6E38">
      <w:pPr>
        <w:spacing w:after="12" w:line="288" w:lineRule="auto"/>
        <w:jc w:val="center"/>
        <w:rPr>
          <w:rFonts w:ascii="Aptos" w:hAnsi="Aptos"/>
          <w:sz w:val="22"/>
          <w:szCs w:val="22"/>
          <w:lang w:val="en-GB"/>
        </w:rPr>
      </w:pPr>
    </w:p>
    <w:sectPr w:rsidR="007B6CFA" w:rsidRPr="007A7106" w:rsidSect="00B91425">
      <w:headerReference w:type="first" r:id="rId14"/>
      <w:pgSz w:w="11905" w:h="16837"/>
      <w:pgMar w:top="1134" w:right="990" w:bottom="851" w:left="1276" w:header="426" w:footer="39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154" w:rsidRDefault="00D62154">
      <w:r>
        <w:separator/>
      </w:r>
    </w:p>
  </w:endnote>
  <w:endnote w:type="continuationSeparator" w:id="0">
    <w:p w:rsidR="00D62154" w:rsidRDefault="00D62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w:altName w:val="Calibri"/>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4628486"/>
    </w:sdtPr>
    <w:sdtEndPr>
      <w:rPr>
        <w:sz w:val="20"/>
      </w:rPr>
    </w:sdtEndPr>
    <w:sdtContent>
      <w:p w:rsidR="00C902DC" w:rsidRDefault="00C902DC">
        <w:pPr>
          <w:pStyle w:val="Footer"/>
          <w:jc w:val="right"/>
          <w:rPr>
            <w:sz w:val="20"/>
          </w:rPr>
        </w:pPr>
        <w:r>
          <w:rPr>
            <w:sz w:val="20"/>
          </w:rPr>
          <w:fldChar w:fldCharType="begin"/>
        </w:r>
        <w:r>
          <w:rPr>
            <w:sz w:val="20"/>
          </w:rPr>
          <w:instrText xml:space="preserve"> PAGE   \* MERGEFORMAT </w:instrText>
        </w:r>
        <w:r>
          <w:rPr>
            <w:sz w:val="20"/>
          </w:rPr>
          <w:fldChar w:fldCharType="separate"/>
        </w:r>
        <w:r w:rsidR="00653B9A">
          <w:rPr>
            <w:noProof/>
            <w:sz w:val="20"/>
          </w:rPr>
          <w:t>13</w:t>
        </w:r>
        <w:r>
          <w:rPr>
            <w:sz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491548"/>
    </w:sdtPr>
    <w:sdtContent>
      <w:p w:rsidR="00C902DC" w:rsidRDefault="00C902DC">
        <w:pPr>
          <w:pStyle w:val="Footer"/>
          <w:jc w:val="right"/>
        </w:pPr>
        <w:r>
          <w:fldChar w:fldCharType="begin"/>
        </w:r>
        <w:r>
          <w:instrText xml:space="preserve"> PAGE   \* MERGEFORMAT </w:instrText>
        </w:r>
        <w:r>
          <w:fldChar w:fldCharType="separate"/>
        </w:r>
        <w:r w:rsidR="00653B9A">
          <w:rPr>
            <w:noProof/>
          </w:rPr>
          <w:t>2</w:t>
        </w:r>
        <w:r>
          <w:fldChar w:fldCharType="end"/>
        </w:r>
      </w:p>
    </w:sdtContent>
  </w:sdt>
  <w:p w:rsidR="00C902DC" w:rsidRDefault="00C902DC">
    <w:pPr>
      <w:tabs>
        <w:tab w:val="center" w:pos="4680"/>
        <w:tab w:val="right" w:pos="9360"/>
      </w:tabs>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154" w:rsidRDefault="00D62154">
      <w:r>
        <w:separator/>
      </w:r>
    </w:p>
  </w:footnote>
  <w:footnote w:type="continuationSeparator" w:id="0">
    <w:p w:rsidR="00D62154" w:rsidRDefault="00D621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2DC" w:rsidRDefault="00C902DC">
    <w:pPr>
      <w:tabs>
        <w:tab w:val="left" w:pos="7254"/>
      </w:tabs>
      <w:ind w:right="-624"/>
    </w:pPr>
    <w:r>
      <w:rPr>
        <w:noProof/>
        <w:lang w:val="en-US" w:eastAsia="en-US"/>
      </w:rPr>
      <w:drawing>
        <wp:inline distT="0" distB="0" distL="0" distR="0">
          <wp:extent cx="6986905" cy="817245"/>
          <wp:effectExtent l="0" t="0" r="444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6905" cy="81724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44" w:type="dxa"/>
      <w:jc w:val="center"/>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4159"/>
      <w:gridCol w:w="4914"/>
      <w:gridCol w:w="1771"/>
    </w:tblGrid>
    <w:tr w:rsidR="00C902DC" w:rsidRPr="00A47351" w:rsidTr="00A47351">
      <w:trPr>
        <w:jc w:val="center"/>
      </w:trPr>
      <w:tc>
        <w:tcPr>
          <w:tcW w:w="4159" w:type="dxa"/>
          <w:tcBorders>
            <w:top w:val="single" w:sz="6" w:space="0" w:color="000000"/>
            <w:left w:val="single" w:sz="6" w:space="0" w:color="000000"/>
            <w:bottom w:val="single" w:sz="6" w:space="0" w:color="000000"/>
            <w:right w:val="single" w:sz="6" w:space="0" w:color="000000"/>
          </w:tcBorders>
          <w:vAlign w:val="center"/>
        </w:tcPr>
        <w:p w:rsidR="00C902DC" w:rsidRPr="00A47351" w:rsidRDefault="00C902DC">
          <w:pPr>
            <w:ind w:hanging="2"/>
            <w:jc w:val="center"/>
            <w:rPr>
              <w:rFonts w:ascii="Aptos" w:hAnsi="Aptos"/>
              <w:color w:val="000000"/>
              <w:sz w:val="20"/>
              <w:szCs w:val="20"/>
            </w:rPr>
          </w:pPr>
          <w:r w:rsidRPr="00A47351">
            <w:rPr>
              <w:rFonts w:ascii="Aptos" w:hAnsi="Aptos"/>
              <w:color w:val="000000"/>
              <w:sz w:val="20"/>
              <w:szCs w:val="20"/>
            </w:rPr>
            <w:t>Alexandru Ioan Cuza University of Iași</w:t>
          </w:r>
        </w:p>
      </w:tc>
      <w:tc>
        <w:tcPr>
          <w:tcW w:w="4914" w:type="dxa"/>
          <w:tcBorders>
            <w:top w:val="single" w:sz="6" w:space="0" w:color="000000"/>
            <w:left w:val="single" w:sz="6" w:space="0" w:color="000000"/>
            <w:bottom w:val="single" w:sz="6" w:space="0" w:color="000000"/>
            <w:right w:val="single" w:sz="6" w:space="0" w:color="000000"/>
          </w:tcBorders>
          <w:vAlign w:val="center"/>
        </w:tcPr>
        <w:p w:rsidR="00C902DC" w:rsidRPr="00A47351" w:rsidRDefault="00C902DC" w:rsidP="00870C7C">
          <w:pPr>
            <w:spacing w:line="276" w:lineRule="auto"/>
            <w:ind w:hanging="2"/>
            <w:jc w:val="center"/>
            <w:rPr>
              <w:rFonts w:ascii="Aptos" w:hAnsi="Aptos"/>
              <w:sz w:val="20"/>
              <w:szCs w:val="20"/>
            </w:rPr>
          </w:pPr>
          <w:proofErr w:type="spellStart"/>
          <w:r>
            <w:rPr>
              <w:rFonts w:ascii="Aptos" w:hAnsi="Aptos"/>
              <w:bCs/>
              <w:sz w:val="20"/>
              <w:szCs w:val="20"/>
            </w:rPr>
            <w:t>Regulations</w:t>
          </w:r>
          <w:proofErr w:type="spellEnd"/>
          <w:r>
            <w:rPr>
              <w:rFonts w:ascii="Aptos" w:hAnsi="Aptos"/>
              <w:bCs/>
              <w:sz w:val="20"/>
              <w:szCs w:val="20"/>
            </w:rPr>
            <w:t xml:space="preserve"> </w:t>
          </w:r>
          <w:r w:rsidRPr="00A47351">
            <w:rPr>
              <w:rFonts w:ascii="Aptos" w:hAnsi="Aptos"/>
              <w:bCs/>
              <w:sz w:val="20"/>
              <w:szCs w:val="20"/>
            </w:rPr>
            <w:t xml:space="preserve">on </w:t>
          </w:r>
          <w:proofErr w:type="spellStart"/>
          <w:r w:rsidRPr="00A47351">
            <w:rPr>
              <w:rFonts w:ascii="Aptos" w:hAnsi="Aptos"/>
              <w:bCs/>
              <w:sz w:val="20"/>
              <w:szCs w:val="20"/>
            </w:rPr>
            <w:t>the</w:t>
          </w:r>
          <w:proofErr w:type="spellEnd"/>
          <w:r w:rsidRPr="00A47351">
            <w:rPr>
              <w:rFonts w:ascii="Aptos" w:hAnsi="Aptos"/>
              <w:bCs/>
              <w:sz w:val="20"/>
              <w:szCs w:val="20"/>
            </w:rPr>
            <w:t xml:space="preserve"> </w:t>
          </w:r>
          <w:proofErr w:type="spellStart"/>
          <w:r w:rsidRPr="00A47351">
            <w:rPr>
              <w:rFonts w:ascii="Aptos" w:hAnsi="Aptos"/>
              <w:bCs/>
              <w:sz w:val="20"/>
              <w:szCs w:val="20"/>
            </w:rPr>
            <w:t>organisation</w:t>
          </w:r>
          <w:proofErr w:type="spellEnd"/>
          <w:r w:rsidRPr="00A47351">
            <w:rPr>
              <w:rFonts w:ascii="Aptos" w:hAnsi="Aptos"/>
              <w:bCs/>
              <w:sz w:val="20"/>
              <w:szCs w:val="20"/>
            </w:rPr>
            <w:t xml:space="preserve"> </w:t>
          </w:r>
          <w:proofErr w:type="spellStart"/>
          <w:r w:rsidRPr="00A47351">
            <w:rPr>
              <w:rFonts w:ascii="Aptos" w:hAnsi="Aptos"/>
              <w:bCs/>
              <w:sz w:val="20"/>
              <w:szCs w:val="20"/>
            </w:rPr>
            <w:t>and</w:t>
          </w:r>
          <w:proofErr w:type="spellEnd"/>
          <w:r w:rsidRPr="00A47351">
            <w:rPr>
              <w:rFonts w:ascii="Aptos" w:hAnsi="Aptos"/>
              <w:bCs/>
              <w:sz w:val="20"/>
              <w:szCs w:val="20"/>
            </w:rPr>
            <w:t xml:space="preserve"> conduct of </w:t>
          </w:r>
          <w:proofErr w:type="spellStart"/>
          <w:r w:rsidRPr="00A47351">
            <w:rPr>
              <w:rFonts w:ascii="Aptos" w:hAnsi="Aptos"/>
              <w:bCs/>
              <w:sz w:val="20"/>
              <w:szCs w:val="20"/>
            </w:rPr>
            <w:t>admissions</w:t>
          </w:r>
          <w:proofErr w:type="spellEnd"/>
          <w:r w:rsidRPr="00A47351">
            <w:rPr>
              <w:rFonts w:ascii="Aptos" w:hAnsi="Aptos"/>
              <w:bCs/>
              <w:sz w:val="20"/>
              <w:szCs w:val="20"/>
            </w:rPr>
            <w:t xml:space="preserve"> </w:t>
          </w:r>
          <w:proofErr w:type="spellStart"/>
          <w:r w:rsidRPr="00A47351">
            <w:rPr>
              <w:rFonts w:ascii="Aptos" w:hAnsi="Aptos"/>
              <w:bCs/>
              <w:sz w:val="20"/>
              <w:szCs w:val="20"/>
            </w:rPr>
            <w:t>to</w:t>
          </w:r>
          <w:proofErr w:type="spellEnd"/>
          <w:r w:rsidRPr="00A47351">
            <w:rPr>
              <w:rFonts w:ascii="Aptos" w:hAnsi="Aptos"/>
              <w:bCs/>
              <w:sz w:val="20"/>
              <w:szCs w:val="20"/>
            </w:rPr>
            <w:t xml:space="preserve"> doctoral </w:t>
          </w:r>
          <w:proofErr w:type="spellStart"/>
          <w:r w:rsidRPr="00A47351">
            <w:rPr>
              <w:rFonts w:ascii="Aptos" w:hAnsi="Aptos"/>
              <w:bCs/>
              <w:sz w:val="20"/>
              <w:szCs w:val="20"/>
            </w:rPr>
            <w:t>studies</w:t>
          </w:r>
          <w:proofErr w:type="spellEnd"/>
          <w:r w:rsidRPr="00A47351">
            <w:rPr>
              <w:rFonts w:ascii="Aptos" w:hAnsi="Aptos"/>
              <w:bCs/>
              <w:sz w:val="20"/>
              <w:szCs w:val="20"/>
            </w:rPr>
            <w:t xml:space="preserve"> for </w:t>
          </w:r>
          <w:proofErr w:type="spellStart"/>
          <w:r w:rsidRPr="00A47351">
            <w:rPr>
              <w:rFonts w:ascii="Aptos" w:hAnsi="Aptos"/>
              <w:bCs/>
              <w:sz w:val="20"/>
              <w:szCs w:val="20"/>
            </w:rPr>
            <w:t>the</w:t>
          </w:r>
          <w:proofErr w:type="spellEnd"/>
          <w:r w:rsidRPr="00A47351">
            <w:rPr>
              <w:rFonts w:ascii="Aptos" w:hAnsi="Aptos"/>
              <w:bCs/>
              <w:sz w:val="20"/>
              <w:szCs w:val="20"/>
            </w:rPr>
            <w:t xml:space="preserve"> academic </w:t>
          </w:r>
          <w:proofErr w:type="spellStart"/>
          <w:r w:rsidRPr="00A47351">
            <w:rPr>
              <w:rFonts w:ascii="Aptos" w:hAnsi="Aptos"/>
              <w:bCs/>
              <w:sz w:val="20"/>
              <w:szCs w:val="20"/>
            </w:rPr>
            <w:t>year</w:t>
          </w:r>
          <w:proofErr w:type="spellEnd"/>
          <w:r>
            <w:rPr>
              <w:rFonts w:ascii="Aptos" w:hAnsi="Aptos"/>
              <w:bCs/>
              <w:sz w:val="20"/>
              <w:szCs w:val="20"/>
            </w:rPr>
            <w:t xml:space="preserve"> 2026–2027</w:t>
          </w:r>
        </w:p>
      </w:tc>
      <w:tc>
        <w:tcPr>
          <w:tcW w:w="1771" w:type="dxa"/>
          <w:tcBorders>
            <w:top w:val="single" w:sz="6" w:space="0" w:color="000000"/>
            <w:left w:val="single" w:sz="6" w:space="0" w:color="000000"/>
            <w:bottom w:val="single" w:sz="6" w:space="0" w:color="000000"/>
            <w:right w:val="single" w:sz="6" w:space="0" w:color="000000"/>
          </w:tcBorders>
          <w:vAlign w:val="center"/>
        </w:tcPr>
        <w:p w:rsidR="00C902DC" w:rsidRPr="00A47351" w:rsidRDefault="00C902DC" w:rsidP="00870C7C">
          <w:pPr>
            <w:ind w:hanging="2"/>
            <w:rPr>
              <w:rFonts w:ascii="Aptos" w:hAnsi="Aptos"/>
              <w:color w:val="000000"/>
              <w:sz w:val="20"/>
              <w:szCs w:val="20"/>
            </w:rPr>
          </w:pPr>
          <w:proofErr w:type="spellStart"/>
          <w:r>
            <w:rPr>
              <w:rFonts w:ascii="Aptos" w:hAnsi="Aptos"/>
              <w:color w:val="000000"/>
              <w:sz w:val="20"/>
              <w:szCs w:val="20"/>
            </w:rPr>
            <w:t>Edition</w:t>
          </w:r>
          <w:proofErr w:type="spellEnd"/>
          <w:r>
            <w:rPr>
              <w:rFonts w:ascii="Aptos" w:hAnsi="Aptos"/>
              <w:color w:val="000000"/>
              <w:sz w:val="20"/>
              <w:szCs w:val="20"/>
            </w:rPr>
            <w:t xml:space="preserve"> 2</w:t>
          </w:r>
          <w:r w:rsidRPr="00A47351">
            <w:rPr>
              <w:rFonts w:ascii="Aptos" w:hAnsi="Aptos"/>
              <w:color w:val="000000"/>
              <w:sz w:val="20"/>
              <w:szCs w:val="20"/>
            </w:rPr>
            <w:br/>
            <w:t>Date:</w:t>
          </w:r>
          <w:r>
            <w:rPr>
              <w:rFonts w:ascii="Aptos" w:hAnsi="Aptos"/>
              <w:sz w:val="20"/>
              <w:szCs w:val="20"/>
            </w:rPr>
            <w:t xml:space="preserve"> 12.12.2024</w:t>
          </w:r>
        </w:p>
      </w:tc>
    </w:tr>
    <w:tr w:rsidR="00C902DC" w:rsidRPr="00A47351" w:rsidTr="00A47351">
      <w:trPr>
        <w:jc w:val="center"/>
      </w:trPr>
      <w:tc>
        <w:tcPr>
          <w:tcW w:w="4159" w:type="dxa"/>
          <w:tcBorders>
            <w:top w:val="single" w:sz="6" w:space="0" w:color="000000"/>
            <w:left w:val="single" w:sz="6" w:space="0" w:color="000000"/>
            <w:bottom w:val="single" w:sz="6" w:space="0" w:color="000000"/>
            <w:right w:val="single" w:sz="6" w:space="0" w:color="000000"/>
          </w:tcBorders>
          <w:vAlign w:val="center"/>
        </w:tcPr>
        <w:p w:rsidR="00C902DC" w:rsidRPr="00A47351" w:rsidRDefault="00C902DC">
          <w:pPr>
            <w:jc w:val="center"/>
            <w:rPr>
              <w:rFonts w:ascii="Aptos" w:hAnsi="Aptos"/>
              <w:sz w:val="20"/>
              <w:szCs w:val="20"/>
            </w:rPr>
          </w:pPr>
          <w:r w:rsidRPr="00A47351">
            <w:rPr>
              <w:rFonts w:ascii="Aptos" w:hAnsi="Aptos"/>
              <w:sz w:val="20"/>
              <w:szCs w:val="20"/>
            </w:rPr>
            <w:t>Council for</w:t>
          </w:r>
        </w:p>
        <w:p w:rsidR="00C902DC" w:rsidRPr="00A47351" w:rsidRDefault="00C902DC">
          <w:pPr>
            <w:ind w:hanging="2"/>
            <w:jc w:val="center"/>
            <w:rPr>
              <w:rFonts w:ascii="Aptos" w:hAnsi="Aptos"/>
              <w:color w:val="000000"/>
              <w:sz w:val="20"/>
              <w:szCs w:val="20"/>
            </w:rPr>
          </w:pPr>
          <w:r w:rsidRPr="00A47351">
            <w:rPr>
              <w:rFonts w:ascii="Aptos" w:hAnsi="Aptos"/>
              <w:sz w:val="20"/>
              <w:szCs w:val="20"/>
            </w:rPr>
            <w:t>Doctoral Studies</w:t>
          </w:r>
        </w:p>
      </w:tc>
      <w:tc>
        <w:tcPr>
          <w:tcW w:w="4914" w:type="dxa"/>
          <w:tcBorders>
            <w:top w:val="single" w:sz="6" w:space="0" w:color="000000"/>
            <w:left w:val="single" w:sz="6" w:space="0" w:color="000000"/>
            <w:bottom w:val="single" w:sz="6" w:space="0" w:color="000000"/>
            <w:right w:val="single" w:sz="6" w:space="0" w:color="000000"/>
          </w:tcBorders>
          <w:vAlign w:val="center"/>
        </w:tcPr>
        <w:p w:rsidR="00C902DC" w:rsidRPr="00A47351" w:rsidRDefault="00C902DC">
          <w:pPr>
            <w:spacing w:line="276" w:lineRule="auto"/>
            <w:ind w:hanging="2"/>
            <w:jc w:val="center"/>
            <w:rPr>
              <w:rFonts w:ascii="Aptos" w:hAnsi="Aptos"/>
              <w:sz w:val="20"/>
              <w:szCs w:val="20"/>
            </w:rPr>
          </w:pPr>
          <w:r w:rsidRPr="00A47351">
            <w:rPr>
              <w:rFonts w:ascii="Aptos" w:hAnsi="Aptos"/>
              <w:sz w:val="20"/>
              <w:szCs w:val="20"/>
            </w:rPr>
            <w:t>Code: UAIC CSUD REG 01</w:t>
          </w:r>
        </w:p>
      </w:tc>
      <w:tc>
        <w:tcPr>
          <w:tcW w:w="1771" w:type="dxa"/>
          <w:tcBorders>
            <w:top w:val="single" w:sz="6" w:space="0" w:color="000000"/>
            <w:left w:val="single" w:sz="6" w:space="0" w:color="000000"/>
            <w:bottom w:val="single" w:sz="6" w:space="0" w:color="000000"/>
            <w:right w:val="single" w:sz="6" w:space="0" w:color="000000"/>
          </w:tcBorders>
          <w:vAlign w:val="center"/>
        </w:tcPr>
        <w:p w:rsidR="00C902DC" w:rsidRDefault="00C902DC">
          <w:pPr>
            <w:ind w:hanging="2"/>
            <w:rPr>
              <w:rFonts w:ascii="Aptos" w:hAnsi="Aptos"/>
              <w:color w:val="000000"/>
              <w:sz w:val="20"/>
              <w:szCs w:val="20"/>
            </w:rPr>
          </w:pPr>
          <w:proofErr w:type="spellStart"/>
          <w:r>
            <w:rPr>
              <w:rFonts w:ascii="Aptos" w:hAnsi="Aptos"/>
              <w:color w:val="000000"/>
              <w:sz w:val="20"/>
              <w:szCs w:val="20"/>
            </w:rPr>
            <w:t>Revision</w:t>
          </w:r>
          <w:proofErr w:type="spellEnd"/>
          <w:r>
            <w:rPr>
              <w:rFonts w:ascii="Aptos" w:hAnsi="Aptos"/>
              <w:color w:val="000000"/>
              <w:sz w:val="20"/>
              <w:szCs w:val="20"/>
            </w:rPr>
            <w:t xml:space="preserve"> 1</w:t>
          </w:r>
        </w:p>
        <w:p w:rsidR="00C902DC" w:rsidRPr="00A47351" w:rsidRDefault="00C902DC">
          <w:pPr>
            <w:ind w:hanging="2"/>
            <w:rPr>
              <w:rFonts w:ascii="Aptos" w:hAnsi="Aptos"/>
              <w:color w:val="000000"/>
              <w:sz w:val="20"/>
              <w:szCs w:val="20"/>
            </w:rPr>
          </w:pPr>
          <w:r>
            <w:rPr>
              <w:rFonts w:ascii="Aptos" w:hAnsi="Aptos"/>
              <w:color w:val="000000"/>
              <w:sz w:val="20"/>
              <w:szCs w:val="20"/>
            </w:rPr>
            <w:t>Date</w:t>
          </w:r>
        </w:p>
      </w:tc>
    </w:tr>
  </w:tbl>
  <w:p w:rsidR="00C902DC" w:rsidRDefault="00C902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24" w:type="dxa"/>
      <w:jc w:val="center"/>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4159"/>
      <w:gridCol w:w="4394"/>
      <w:gridCol w:w="1771"/>
    </w:tblGrid>
    <w:tr w:rsidR="00C902DC" w:rsidRPr="00A47351" w:rsidTr="00A47351">
      <w:trPr>
        <w:jc w:val="center"/>
      </w:trPr>
      <w:tc>
        <w:tcPr>
          <w:tcW w:w="4159" w:type="dxa"/>
          <w:tcBorders>
            <w:top w:val="single" w:sz="6" w:space="0" w:color="000000"/>
            <w:left w:val="single" w:sz="6" w:space="0" w:color="000000"/>
            <w:bottom w:val="single" w:sz="6" w:space="0" w:color="000000"/>
            <w:right w:val="single" w:sz="6" w:space="0" w:color="000000"/>
          </w:tcBorders>
          <w:vAlign w:val="center"/>
        </w:tcPr>
        <w:p w:rsidR="00C902DC" w:rsidRPr="00A47351" w:rsidRDefault="00C902DC" w:rsidP="00425FF2">
          <w:pPr>
            <w:ind w:hanging="2"/>
            <w:jc w:val="center"/>
            <w:rPr>
              <w:rFonts w:ascii="Aptos" w:hAnsi="Aptos"/>
              <w:color w:val="000000"/>
              <w:sz w:val="20"/>
              <w:szCs w:val="20"/>
            </w:rPr>
          </w:pPr>
          <w:r w:rsidRPr="00A47351">
            <w:rPr>
              <w:rFonts w:ascii="Aptos" w:hAnsi="Aptos"/>
              <w:color w:val="000000"/>
              <w:sz w:val="20"/>
              <w:szCs w:val="20"/>
            </w:rPr>
            <w:t>Alexandru Ioan Cuza University of Iași</w:t>
          </w:r>
        </w:p>
      </w:tc>
      <w:tc>
        <w:tcPr>
          <w:tcW w:w="4394" w:type="dxa"/>
          <w:tcBorders>
            <w:top w:val="single" w:sz="6" w:space="0" w:color="000000"/>
            <w:left w:val="single" w:sz="6" w:space="0" w:color="000000"/>
            <w:bottom w:val="single" w:sz="6" w:space="0" w:color="000000"/>
            <w:right w:val="single" w:sz="6" w:space="0" w:color="000000"/>
          </w:tcBorders>
          <w:vAlign w:val="center"/>
        </w:tcPr>
        <w:p w:rsidR="00C902DC" w:rsidRPr="00A47351" w:rsidRDefault="00C902DC" w:rsidP="00870C7C">
          <w:pPr>
            <w:spacing w:line="276" w:lineRule="auto"/>
            <w:ind w:hanging="2"/>
            <w:jc w:val="center"/>
            <w:rPr>
              <w:rFonts w:ascii="Aptos" w:hAnsi="Aptos"/>
              <w:sz w:val="20"/>
              <w:szCs w:val="20"/>
            </w:rPr>
          </w:pPr>
          <w:proofErr w:type="spellStart"/>
          <w:r>
            <w:rPr>
              <w:rFonts w:ascii="Aptos" w:hAnsi="Aptos"/>
              <w:bCs/>
              <w:sz w:val="20"/>
              <w:szCs w:val="20"/>
            </w:rPr>
            <w:t>Regulations</w:t>
          </w:r>
          <w:proofErr w:type="spellEnd"/>
          <w:r>
            <w:rPr>
              <w:rFonts w:ascii="Aptos" w:hAnsi="Aptos"/>
              <w:bCs/>
              <w:sz w:val="20"/>
              <w:szCs w:val="20"/>
            </w:rPr>
            <w:t xml:space="preserve"> </w:t>
          </w:r>
          <w:r w:rsidRPr="00A47351">
            <w:rPr>
              <w:rFonts w:ascii="Aptos" w:hAnsi="Aptos"/>
              <w:bCs/>
              <w:sz w:val="20"/>
              <w:szCs w:val="20"/>
            </w:rPr>
            <w:t xml:space="preserve">on </w:t>
          </w:r>
          <w:proofErr w:type="spellStart"/>
          <w:r w:rsidRPr="00A47351">
            <w:rPr>
              <w:rFonts w:ascii="Aptos" w:hAnsi="Aptos"/>
              <w:bCs/>
              <w:sz w:val="20"/>
              <w:szCs w:val="20"/>
            </w:rPr>
            <w:t>the</w:t>
          </w:r>
          <w:proofErr w:type="spellEnd"/>
          <w:r w:rsidRPr="00A47351">
            <w:rPr>
              <w:rFonts w:ascii="Aptos" w:hAnsi="Aptos"/>
              <w:bCs/>
              <w:sz w:val="20"/>
              <w:szCs w:val="20"/>
            </w:rPr>
            <w:t xml:space="preserve"> </w:t>
          </w:r>
          <w:proofErr w:type="spellStart"/>
          <w:r w:rsidRPr="00A47351">
            <w:rPr>
              <w:rFonts w:ascii="Aptos" w:hAnsi="Aptos"/>
              <w:bCs/>
              <w:sz w:val="20"/>
              <w:szCs w:val="20"/>
            </w:rPr>
            <w:t>organisation</w:t>
          </w:r>
          <w:proofErr w:type="spellEnd"/>
          <w:r w:rsidRPr="00A47351">
            <w:rPr>
              <w:rFonts w:ascii="Aptos" w:hAnsi="Aptos"/>
              <w:bCs/>
              <w:sz w:val="20"/>
              <w:szCs w:val="20"/>
            </w:rPr>
            <w:t xml:space="preserve"> </w:t>
          </w:r>
          <w:proofErr w:type="spellStart"/>
          <w:r w:rsidRPr="00A47351">
            <w:rPr>
              <w:rFonts w:ascii="Aptos" w:hAnsi="Aptos"/>
              <w:bCs/>
              <w:sz w:val="20"/>
              <w:szCs w:val="20"/>
            </w:rPr>
            <w:t>and</w:t>
          </w:r>
          <w:proofErr w:type="spellEnd"/>
          <w:r w:rsidRPr="00A47351">
            <w:rPr>
              <w:rFonts w:ascii="Aptos" w:hAnsi="Aptos"/>
              <w:bCs/>
              <w:sz w:val="20"/>
              <w:szCs w:val="20"/>
            </w:rPr>
            <w:t xml:space="preserve"> conduct of </w:t>
          </w:r>
          <w:proofErr w:type="spellStart"/>
          <w:r w:rsidRPr="00A47351">
            <w:rPr>
              <w:rFonts w:ascii="Aptos" w:hAnsi="Aptos"/>
              <w:bCs/>
              <w:sz w:val="20"/>
              <w:szCs w:val="20"/>
            </w:rPr>
            <w:t>admissions</w:t>
          </w:r>
          <w:proofErr w:type="spellEnd"/>
          <w:r w:rsidRPr="00A47351">
            <w:rPr>
              <w:rFonts w:ascii="Aptos" w:hAnsi="Aptos"/>
              <w:bCs/>
              <w:sz w:val="20"/>
              <w:szCs w:val="20"/>
            </w:rPr>
            <w:t xml:space="preserve"> </w:t>
          </w:r>
          <w:proofErr w:type="spellStart"/>
          <w:r w:rsidRPr="00A47351">
            <w:rPr>
              <w:rFonts w:ascii="Aptos" w:hAnsi="Aptos"/>
              <w:bCs/>
              <w:sz w:val="20"/>
              <w:szCs w:val="20"/>
            </w:rPr>
            <w:t>to</w:t>
          </w:r>
          <w:proofErr w:type="spellEnd"/>
          <w:r w:rsidRPr="00A47351">
            <w:rPr>
              <w:rFonts w:ascii="Aptos" w:hAnsi="Aptos"/>
              <w:bCs/>
              <w:sz w:val="20"/>
              <w:szCs w:val="20"/>
            </w:rPr>
            <w:t xml:space="preserve"> </w:t>
          </w:r>
          <w:r>
            <w:rPr>
              <w:rFonts w:ascii="Aptos" w:hAnsi="Aptos"/>
              <w:bCs/>
              <w:sz w:val="20"/>
              <w:szCs w:val="20"/>
            </w:rPr>
            <w:t>doctoral</w:t>
          </w:r>
          <w:r w:rsidRPr="00A47351">
            <w:rPr>
              <w:rFonts w:ascii="Aptos" w:hAnsi="Aptos"/>
              <w:bCs/>
              <w:sz w:val="20"/>
              <w:szCs w:val="20"/>
            </w:rPr>
            <w:t xml:space="preserve"> </w:t>
          </w:r>
          <w:proofErr w:type="spellStart"/>
          <w:r w:rsidRPr="00A47351">
            <w:rPr>
              <w:rFonts w:ascii="Aptos" w:hAnsi="Aptos"/>
              <w:bCs/>
              <w:sz w:val="20"/>
              <w:szCs w:val="20"/>
            </w:rPr>
            <w:t>studies</w:t>
          </w:r>
          <w:proofErr w:type="spellEnd"/>
          <w:r w:rsidRPr="00A47351">
            <w:rPr>
              <w:rFonts w:ascii="Aptos" w:hAnsi="Aptos"/>
              <w:bCs/>
              <w:sz w:val="20"/>
              <w:szCs w:val="20"/>
            </w:rPr>
            <w:t xml:space="preserve"> </w:t>
          </w:r>
          <w:r>
            <w:rPr>
              <w:rFonts w:ascii="Aptos" w:hAnsi="Aptos"/>
              <w:bCs/>
              <w:sz w:val="20"/>
              <w:szCs w:val="20"/>
            </w:rPr>
            <w:t xml:space="preserve">for </w:t>
          </w:r>
          <w:proofErr w:type="spellStart"/>
          <w:r>
            <w:rPr>
              <w:rFonts w:ascii="Aptos" w:hAnsi="Aptos"/>
              <w:bCs/>
              <w:sz w:val="20"/>
              <w:szCs w:val="20"/>
            </w:rPr>
            <w:t>the</w:t>
          </w:r>
          <w:proofErr w:type="spellEnd"/>
          <w:r>
            <w:rPr>
              <w:rFonts w:ascii="Aptos" w:hAnsi="Aptos"/>
              <w:bCs/>
              <w:sz w:val="20"/>
              <w:szCs w:val="20"/>
            </w:rPr>
            <w:t xml:space="preserve"> academic </w:t>
          </w:r>
          <w:proofErr w:type="spellStart"/>
          <w:r>
            <w:rPr>
              <w:rFonts w:ascii="Aptos" w:hAnsi="Aptos"/>
              <w:bCs/>
              <w:sz w:val="20"/>
              <w:szCs w:val="20"/>
            </w:rPr>
            <w:t>year</w:t>
          </w:r>
          <w:proofErr w:type="spellEnd"/>
          <w:r>
            <w:rPr>
              <w:rFonts w:ascii="Aptos" w:hAnsi="Aptos"/>
              <w:bCs/>
              <w:sz w:val="20"/>
              <w:szCs w:val="20"/>
            </w:rPr>
            <w:t xml:space="preserve"> 2026–2027</w:t>
          </w:r>
        </w:p>
      </w:tc>
      <w:tc>
        <w:tcPr>
          <w:tcW w:w="1771" w:type="dxa"/>
          <w:tcBorders>
            <w:top w:val="single" w:sz="6" w:space="0" w:color="000000"/>
            <w:left w:val="single" w:sz="6" w:space="0" w:color="000000"/>
            <w:bottom w:val="single" w:sz="6" w:space="0" w:color="000000"/>
            <w:right w:val="single" w:sz="6" w:space="0" w:color="000000"/>
          </w:tcBorders>
          <w:vAlign w:val="center"/>
        </w:tcPr>
        <w:p w:rsidR="00C902DC" w:rsidRPr="00A47351" w:rsidRDefault="00C902DC" w:rsidP="00870C7C">
          <w:pPr>
            <w:ind w:hanging="2"/>
            <w:rPr>
              <w:rFonts w:ascii="Aptos" w:hAnsi="Aptos"/>
              <w:color w:val="000000"/>
              <w:sz w:val="20"/>
              <w:szCs w:val="20"/>
            </w:rPr>
          </w:pPr>
          <w:proofErr w:type="spellStart"/>
          <w:r w:rsidRPr="00A47351">
            <w:rPr>
              <w:rFonts w:ascii="Aptos" w:hAnsi="Aptos"/>
              <w:color w:val="000000"/>
              <w:sz w:val="20"/>
              <w:szCs w:val="20"/>
            </w:rPr>
            <w:t>Edition</w:t>
          </w:r>
          <w:proofErr w:type="spellEnd"/>
          <w:r>
            <w:rPr>
              <w:rFonts w:ascii="Aptos" w:hAnsi="Aptos"/>
              <w:color w:val="000000"/>
              <w:sz w:val="20"/>
              <w:szCs w:val="20"/>
            </w:rPr>
            <w:t xml:space="preserve"> 2</w:t>
          </w:r>
          <w:r w:rsidRPr="00A47351">
            <w:rPr>
              <w:rFonts w:ascii="Aptos" w:hAnsi="Aptos"/>
              <w:color w:val="000000"/>
              <w:sz w:val="20"/>
              <w:szCs w:val="20"/>
            </w:rPr>
            <w:t xml:space="preserve"> </w:t>
          </w:r>
          <w:r w:rsidRPr="00A47351">
            <w:rPr>
              <w:rFonts w:ascii="Aptos" w:hAnsi="Aptos"/>
              <w:color w:val="000000"/>
              <w:sz w:val="20"/>
              <w:szCs w:val="20"/>
            </w:rPr>
            <w:br/>
            <w:t>Date:</w:t>
          </w:r>
          <w:r>
            <w:rPr>
              <w:rFonts w:ascii="Aptos" w:hAnsi="Aptos"/>
              <w:sz w:val="20"/>
              <w:szCs w:val="20"/>
            </w:rPr>
            <w:t xml:space="preserve"> 12.12.2024</w:t>
          </w:r>
        </w:p>
      </w:tc>
    </w:tr>
    <w:tr w:rsidR="00C902DC" w:rsidRPr="00A47351" w:rsidTr="00A47351">
      <w:trPr>
        <w:jc w:val="center"/>
      </w:trPr>
      <w:tc>
        <w:tcPr>
          <w:tcW w:w="4159" w:type="dxa"/>
          <w:tcBorders>
            <w:top w:val="single" w:sz="6" w:space="0" w:color="000000"/>
            <w:left w:val="single" w:sz="6" w:space="0" w:color="000000"/>
            <w:bottom w:val="single" w:sz="6" w:space="0" w:color="000000"/>
            <w:right w:val="single" w:sz="6" w:space="0" w:color="000000"/>
          </w:tcBorders>
          <w:vAlign w:val="center"/>
        </w:tcPr>
        <w:p w:rsidR="00C902DC" w:rsidRPr="00A47351" w:rsidRDefault="00C902DC" w:rsidP="00425FF2">
          <w:pPr>
            <w:jc w:val="center"/>
            <w:rPr>
              <w:rFonts w:ascii="Aptos" w:hAnsi="Aptos"/>
              <w:sz w:val="20"/>
              <w:szCs w:val="20"/>
            </w:rPr>
          </w:pPr>
          <w:r w:rsidRPr="00A47351">
            <w:rPr>
              <w:rFonts w:ascii="Aptos" w:hAnsi="Aptos"/>
              <w:sz w:val="20"/>
              <w:szCs w:val="20"/>
            </w:rPr>
            <w:t>Council for</w:t>
          </w:r>
        </w:p>
        <w:p w:rsidR="00C902DC" w:rsidRPr="00A47351" w:rsidRDefault="00C902DC" w:rsidP="00425FF2">
          <w:pPr>
            <w:ind w:hanging="2"/>
            <w:jc w:val="center"/>
            <w:rPr>
              <w:rFonts w:ascii="Aptos" w:hAnsi="Aptos"/>
              <w:color w:val="000000"/>
              <w:sz w:val="20"/>
              <w:szCs w:val="20"/>
            </w:rPr>
          </w:pPr>
          <w:r w:rsidRPr="00A47351">
            <w:rPr>
              <w:rFonts w:ascii="Aptos" w:hAnsi="Aptos"/>
              <w:sz w:val="20"/>
              <w:szCs w:val="20"/>
            </w:rPr>
            <w:t>Doctoral Studies</w:t>
          </w:r>
        </w:p>
      </w:tc>
      <w:tc>
        <w:tcPr>
          <w:tcW w:w="4394" w:type="dxa"/>
          <w:tcBorders>
            <w:top w:val="single" w:sz="6" w:space="0" w:color="000000"/>
            <w:left w:val="single" w:sz="6" w:space="0" w:color="000000"/>
            <w:bottom w:val="single" w:sz="6" w:space="0" w:color="000000"/>
            <w:right w:val="single" w:sz="6" w:space="0" w:color="000000"/>
          </w:tcBorders>
          <w:vAlign w:val="center"/>
        </w:tcPr>
        <w:p w:rsidR="00C902DC" w:rsidRPr="00A47351" w:rsidRDefault="00C902DC" w:rsidP="00425FF2">
          <w:pPr>
            <w:spacing w:line="276" w:lineRule="auto"/>
            <w:ind w:hanging="2"/>
            <w:jc w:val="center"/>
            <w:rPr>
              <w:rFonts w:ascii="Aptos" w:hAnsi="Aptos"/>
              <w:sz w:val="20"/>
              <w:szCs w:val="20"/>
            </w:rPr>
          </w:pPr>
          <w:r w:rsidRPr="00A47351">
            <w:rPr>
              <w:rFonts w:ascii="Aptos" w:hAnsi="Aptos"/>
              <w:sz w:val="20"/>
              <w:szCs w:val="20"/>
            </w:rPr>
            <w:t>Code: UAIC CSUD REG 01</w:t>
          </w:r>
        </w:p>
      </w:tc>
      <w:tc>
        <w:tcPr>
          <w:tcW w:w="1771" w:type="dxa"/>
          <w:tcBorders>
            <w:top w:val="single" w:sz="6" w:space="0" w:color="000000"/>
            <w:left w:val="single" w:sz="6" w:space="0" w:color="000000"/>
            <w:bottom w:val="single" w:sz="6" w:space="0" w:color="000000"/>
            <w:right w:val="single" w:sz="6" w:space="0" w:color="000000"/>
          </w:tcBorders>
          <w:vAlign w:val="center"/>
        </w:tcPr>
        <w:p w:rsidR="00C902DC" w:rsidRDefault="00C902DC" w:rsidP="00E54055">
          <w:pPr>
            <w:ind w:hanging="2"/>
            <w:rPr>
              <w:rFonts w:ascii="Aptos" w:hAnsi="Aptos"/>
              <w:color w:val="000000"/>
              <w:sz w:val="20"/>
              <w:szCs w:val="20"/>
            </w:rPr>
          </w:pPr>
          <w:proofErr w:type="spellStart"/>
          <w:r>
            <w:rPr>
              <w:rFonts w:ascii="Aptos" w:hAnsi="Aptos"/>
              <w:color w:val="000000"/>
              <w:sz w:val="20"/>
              <w:szCs w:val="20"/>
            </w:rPr>
            <w:t>Revision</w:t>
          </w:r>
          <w:proofErr w:type="spellEnd"/>
          <w:r>
            <w:rPr>
              <w:rFonts w:ascii="Aptos" w:hAnsi="Aptos"/>
              <w:color w:val="000000"/>
              <w:sz w:val="20"/>
              <w:szCs w:val="20"/>
            </w:rPr>
            <w:t xml:space="preserve"> 1</w:t>
          </w:r>
        </w:p>
        <w:p w:rsidR="00C902DC" w:rsidRPr="00A47351" w:rsidRDefault="00C902DC" w:rsidP="00E54055">
          <w:pPr>
            <w:ind w:hanging="2"/>
            <w:rPr>
              <w:rFonts w:ascii="Aptos" w:hAnsi="Aptos"/>
              <w:color w:val="000000"/>
              <w:sz w:val="20"/>
              <w:szCs w:val="20"/>
            </w:rPr>
          </w:pPr>
          <w:r>
            <w:rPr>
              <w:rFonts w:ascii="Aptos" w:hAnsi="Aptos"/>
              <w:color w:val="000000"/>
              <w:sz w:val="20"/>
              <w:szCs w:val="20"/>
            </w:rPr>
            <w:t>Date</w:t>
          </w:r>
        </w:p>
      </w:tc>
    </w:tr>
  </w:tbl>
  <w:p w:rsidR="00C902DC" w:rsidRDefault="00C902DC">
    <w:pPr>
      <w:pStyle w:val="Head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F32123"/>
    <w:multiLevelType w:val="multilevel"/>
    <w:tmpl w:val="2CF32123"/>
    <w:lvl w:ilvl="0">
      <w:start w:val="1"/>
      <w:numFmt w:val="decimal"/>
      <w:lvlText w:val="(%1)"/>
      <w:lvlJc w:val="left"/>
      <w:pPr>
        <w:ind w:left="360" w:hanging="360"/>
      </w:pPr>
      <w:rPr>
        <w:rFonts w:hint="default"/>
        <w:b w:val="0"/>
        <w:i w:val="0"/>
        <w:strike w:val="0"/>
        <w:dstrike w:val="0"/>
        <w:color w:val="000000"/>
        <w:sz w:val="23"/>
        <w:szCs w:val="23"/>
        <w:u w:val="none" w:color="000000"/>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3A62406"/>
    <w:multiLevelType w:val="multilevel"/>
    <w:tmpl w:val="33A62406"/>
    <w:lvl w:ilvl="0">
      <w:start w:val="1"/>
      <w:numFmt w:val="decimal"/>
      <w:lvlText w:val="(%1)"/>
      <w:lvlJc w:val="left"/>
      <w:pPr>
        <w:ind w:left="360" w:hanging="360"/>
      </w:pPr>
      <w:rPr>
        <w:rFonts w:hint="default"/>
        <w:b w:val="0"/>
        <w:i w:val="0"/>
        <w:strike w:val="0"/>
        <w:dstrike w:val="0"/>
        <w:color w:val="000000"/>
        <w:sz w:val="23"/>
        <w:szCs w:val="23"/>
        <w:u w:val="none" w:color="000000"/>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C1B2B2E"/>
    <w:multiLevelType w:val="multilevel"/>
    <w:tmpl w:val="3C1B2B2E"/>
    <w:lvl w:ilvl="0">
      <w:start w:val="4"/>
      <w:numFmt w:val="bullet"/>
      <w:lvlText w:val="-"/>
      <w:lvlJc w:val="left"/>
      <w:pPr>
        <w:ind w:left="2148" w:hanging="360"/>
      </w:pPr>
      <w:rPr>
        <w:rFonts w:ascii="Times New Roman" w:eastAsia="Times New Roman" w:hAnsi="Times New Roman" w:cs="Times New Roman" w:hint="default"/>
      </w:rPr>
    </w:lvl>
    <w:lvl w:ilvl="1">
      <w:start w:val="1"/>
      <w:numFmt w:val="bullet"/>
      <w:lvlText w:val="o"/>
      <w:lvlJc w:val="left"/>
      <w:pPr>
        <w:ind w:left="2868" w:hanging="360"/>
      </w:pPr>
      <w:rPr>
        <w:rFonts w:ascii="Courier New" w:hAnsi="Courier New" w:cs="Courier New" w:hint="default"/>
      </w:rPr>
    </w:lvl>
    <w:lvl w:ilvl="2">
      <w:start w:val="1"/>
      <w:numFmt w:val="bullet"/>
      <w:lvlText w:val=""/>
      <w:lvlJc w:val="left"/>
      <w:pPr>
        <w:ind w:left="3588" w:hanging="360"/>
      </w:pPr>
      <w:rPr>
        <w:rFonts w:ascii="Wingdings" w:hAnsi="Wingdings" w:hint="default"/>
      </w:rPr>
    </w:lvl>
    <w:lvl w:ilvl="3">
      <w:start w:val="1"/>
      <w:numFmt w:val="bullet"/>
      <w:lvlText w:val=""/>
      <w:lvlJc w:val="left"/>
      <w:pPr>
        <w:ind w:left="4308" w:hanging="360"/>
      </w:pPr>
      <w:rPr>
        <w:rFonts w:ascii="Symbol" w:hAnsi="Symbol" w:hint="default"/>
      </w:rPr>
    </w:lvl>
    <w:lvl w:ilvl="4">
      <w:start w:val="1"/>
      <w:numFmt w:val="bullet"/>
      <w:lvlText w:val="o"/>
      <w:lvlJc w:val="left"/>
      <w:pPr>
        <w:ind w:left="5028" w:hanging="360"/>
      </w:pPr>
      <w:rPr>
        <w:rFonts w:ascii="Courier New" w:hAnsi="Courier New" w:cs="Courier New" w:hint="default"/>
      </w:rPr>
    </w:lvl>
    <w:lvl w:ilvl="5">
      <w:start w:val="1"/>
      <w:numFmt w:val="bullet"/>
      <w:lvlText w:val=""/>
      <w:lvlJc w:val="left"/>
      <w:pPr>
        <w:ind w:left="5748" w:hanging="360"/>
      </w:pPr>
      <w:rPr>
        <w:rFonts w:ascii="Wingdings" w:hAnsi="Wingdings" w:hint="default"/>
      </w:rPr>
    </w:lvl>
    <w:lvl w:ilvl="6">
      <w:start w:val="1"/>
      <w:numFmt w:val="bullet"/>
      <w:lvlText w:val=""/>
      <w:lvlJc w:val="left"/>
      <w:pPr>
        <w:ind w:left="6468" w:hanging="360"/>
      </w:pPr>
      <w:rPr>
        <w:rFonts w:ascii="Symbol" w:hAnsi="Symbol" w:hint="default"/>
      </w:rPr>
    </w:lvl>
    <w:lvl w:ilvl="7">
      <w:start w:val="1"/>
      <w:numFmt w:val="bullet"/>
      <w:lvlText w:val="o"/>
      <w:lvlJc w:val="left"/>
      <w:pPr>
        <w:ind w:left="7188" w:hanging="360"/>
      </w:pPr>
      <w:rPr>
        <w:rFonts w:ascii="Courier New" w:hAnsi="Courier New" w:cs="Courier New" w:hint="default"/>
      </w:rPr>
    </w:lvl>
    <w:lvl w:ilvl="8">
      <w:start w:val="1"/>
      <w:numFmt w:val="bullet"/>
      <w:lvlText w:val=""/>
      <w:lvlJc w:val="left"/>
      <w:pPr>
        <w:ind w:left="7908" w:hanging="360"/>
      </w:pPr>
      <w:rPr>
        <w:rFonts w:ascii="Wingdings" w:hAnsi="Wingdings" w:hint="default"/>
      </w:rPr>
    </w:lvl>
  </w:abstractNum>
  <w:abstractNum w:abstractNumId="3" w15:restartNumberingAfterBreak="0">
    <w:nsid w:val="3C251A89"/>
    <w:multiLevelType w:val="hybridMultilevel"/>
    <w:tmpl w:val="75FA6E9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D0C3C73"/>
    <w:multiLevelType w:val="multilevel"/>
    <w:tmpl w:val="3D0C3C73"/>
    <w:lvl w:ilvl="0">
      <w:start w:val="1"/>
      <w:numFmt w:val="lowerLetter"/>
      <w:lvlText w:val="%1)"/>
      <w:lvlJc w:val="left"/>
      <w:pPr>
        <w:ind w:left="1778" w:hanging="360"/>
      </w:pPr>
      <w:rPr>
        <w:rFonts w:ascii="Times New Roman" w:eastAsia="Trebuchet MS" w:hAnsi="Times New Roman" w:cs="Times New Roman" w:hint="default"/>
        <w:sz w:val="24"/>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rPr>
        <w:rFonts w:ascii="Trebuchet MS" w:eastAsia="Trebuchet MS" w:hAnsi="Trebuchet MS" w:cs="Trebuchet MS"/>
        <w:sz w:val="22"/>
        <w:szCs w:val="22"/>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0BA6BEF"/>
    <w:multiLevelType w:val="multilevel"/>
    <w:tmpl w:val="40BA6BEF"/>
    <w:lvl w:ilvl="0">
      <w:start w:val="1"/>
      <w:numFmt w:val="decimal"/>
      <w:lvlText w:val="(%1)"/>
      <w:lvlJc w:val="left"/>
      <w:pPr>
        <w:ind w:left="690" w:hanging="420"/>
      </w:pPr>
      <w:rPr>
        <w:rFonts w:hint="default"/>
        <w:b w:val="0"/>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6" w15:restartNumberingAfterBreak="0">
    <w:nsid w:val="47B8186A"/>
    <w:multiLevelType w:val="multilevel"/>
    <w:tmpl w:val="47B8186A"/>
    <w:lvl w:ilvl="0">
      <w:start w:val="1"/>
      <w:numFmt w:val="decimal"/>
      <w:lvlText w:val="(%1)"/>
      <w:lvlJc w:val="left"/>
      <w:pPr>
        <w:ind w:left="0" w:hanging="360"/>
      </w:pPr>
      <w:rPr>
        <w:rFonts w:hint="default"/>
        <w:b w:val="0"/>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7" w15:restartNumberingAfterBreak="0">
    <w:nsid w:val="4A7D59A0"/>
    <w:multiLevelType w:val="multilevel"/>
    <w:tmpl w:val="4A7D59A0"/>
    <w:lvl w:ilvl="0">
      <w:start w:val="1"/>
      <w:numFmt w:val="decimal"/>
      <w:lvlText w:val="Art. %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F2C384B"/>
    <w:multiLevelType w:val="multilevel"/>
    <w:tmpl w:val="6F2C384B"/>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7443726A"/>
    <w:multiLevelType w:val="multilevel"/>
    <w:tmpl w:val="7443726A"/>
    <w:lvl w:ilvl="0">
      <w:start w:val="1"/>
      <w:numFmt w:val="decimal"/>
      <w:lvlText w:val="(%1)"/>
      <w:lvlJc w:val="left"/>
      <w:pPr>
        <w:ind w:left="360" w:hanging="360"/>
      </w:pPr>
      <w:rPr>
        <w:rFonts w:hint="default"/>
        <w:b w:val="0"/>
        <w:i w:val="0"/>
        <w:strike w:val="0"/>
        <w:dstrike w:val="0"/>
        <w:color w:val="000000"/>
        <w:sz w:val="23"/>
        <w:szCs w:val="23"/>
        <w:u w:val="none" w:color="000000"/>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7B61083A"/>
    <w:multiLevelType w:val="hybridMultilevel"/>
    <w:tmpl w:val="ED6C1198"/>
    <w:lvl w:ilvl="0" w:tplc="6E927076">
      <w:numFmt w:val="bullet"/>
      <w:lvlText w:val="-"/>
      <w:lvlJc w:val="left"/>
      <w:pPr>
        <w:ind w:left="1080" w:hanging="360"/>
      </w:pPr>
      <w:rPr>
        <w:rFonts w:ascii="Aptos" w:eastAsia="Times New Roman" w:hAnsi="Apto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C0523B4"/>
    <w:multiLevelType w:val="multilevel"/>
    <w:tmpl w:val="7C0523B4"/>
    <w:lvl w:ilvl="0">
      <w:start w:val="1"/>
      <w:numFmt w:val="decimal"/>
      <w:pStyle w:val="TextArticol"/>
      <w:suff w:val="space"/>
      <w:lvlText w:val="Art. %1"/>
      <w:lvlJc w:val="left"/>
      <w:pPr>
        <w:ind w:left="0" w:firstLine="0"/>
      </w:pPr>
      <w:rPr>
        <w:rFonts w:cs="Times New Roman"/>
        <w:b/>
        <w:i w:val="0"/>
      </w:rPr>
    </w:lvl>
    <w:lvl w:ilvl="1">
      <w:start w:val="1"/>
      <w:numFmt w:val="decimal"/>
      <w:pStyle w:val="TextAlineat"/>
      <w:suff w:val="space"/>
      <w:lvlText w:val="(%2)"/>
      <w:lvlJc w:val="left"/>
      <w:pPr>
        <w:ind w:left="0" w:firstLine="0"/>
      </w:pPr>
      <w:rPr>
        <w:rFonts w:cs="Times New Roman"/>
      </w:rPr>
    </w:lvl>
    <w:lvl w:ilvl="2">
      <w:start w:val="1"/>
      <w:numFmt w:val="lowerLetter"/>
      <w:pStyle w:val="TextSubpunct"/>
      <w:suff w:val="space"/>
      <w:lvlText w:val="%3)"/>
      <w:lvlJc w:val="left"/>
      <w:pPr>
        <w:ind w:left="0" w:firstLine="0"/>
      </w:pPr>
      <w:rPr>
        <w:rFonts w:cs="Times New Roman"/>
      </w:rPr>
    </w:lvl>
    <w:lvl w:ilvl="3">
      <w:start w:val="1"/>
      <w:numFmt w:val="decimal"/>
      <w:lvlText w:val="(%4)"/>
      <w:lvlJc w:val="left"/>
      <w:pPr>
        <w:tabs>
          <w:tab w:val="left" w:pos="2520"/>
        </w:tabs>
        <w:ind w:left="2520" w:hanging="360"/>
      </w:pPr>
      <w:rPr>
        <w:rFonts w:cs="Times New Roman"/>
      </w:rPr>
    </w:lvl>
    <w:lvl w:ilvl="4">
      <w:start w:val="1"/>
      <w:numFmt w:val="lowerLetter"/>
      <w:lvlText w:val="(%5)"/>
      <w:lvlJc w:val="left"/>
      <w:pPr>
        <w:tabs>
          <w:tab w:val="left" w:pos="2880"/>
        </w:tabs>
        <w:ind w:left="2880" w:hanging="360"/>
      </w:pPr>
      <w:rPr>
        <w:rFonts w:cs="Times New Roman"/>
      </w:rPr>
    </w:lvl>
    <w:lvl w:ilvl="5">
      <w:start w:val="1"/>
      <w:numFmt w:val="lowerRoman"/>
      <w:lvlText w:val="(%6)"/>
      <w:lvlJc w:val="left"/>
      <w:pPr>
        <w:tabs>
          <w:tab w:val="left" w:pos="3240"/>
        </w:tabs>
        <w:ind w:left="3240" w:hanging="360"/>
      </w:pPr>
      <w:rPr>
        <w:rFonts w:cs="Times New Roman"/>
      </w:rPr>
    </w:lvl>
    <w:lvl w:ilvl="6">
      <w:start w:val="1"/>
      <w:numFmt w:val="decimal"/>
      <w:lvlText w:val="%7."/>
      <w:lvlJc w:val="left"/>
      <w:pPr>
        <w:tabs>
          <w:tab w:val="left" w:pos="3600"/>
        </w:tabs>
        <w:ind w:left="3600" w:hanging="360"/>
      </w:pPr>
      <w:rPr>
        <w:rFonts w:cs="Times New Roman"/>
      </w:rPr>
    </w:lvl>
    <w:lvl w:ilvl="7">
      <w:start w:val="1"/>
      <w:numFmt w:val="lowerLetter"/>
      <w:lvlText w:val="%8."/>
      <w:lvlJc w:val="left"/>
      <w:pPr>
        <w:tabs>
          <w:tab w:val="left" w:pos="3960"/>
        </w:tabs>
        <w:ind w:left="3960" w:hanging="360"/>
      </w:pPr>
      <w:rPr>
        <w:rFonts w:cs="Times New Roman"/>
      </w:rPr>
    </w:lvl>
    <w:lvl w:ilvl="8">
      <w:start w:val="1"/>
      <w:numFmt w:val="lowerRoman"/>
      <w:lvlText w:val="%9."/>
      <w:lvlJc w:val="left"/>
      <w:pPr>
        <w:tabs>
          <w:tab w:val="left" w:pos="4320"/>
        </w:tabs>
        <w:ind w:left="4320" w:hanging="360"/>
      </w:pPr>
      <w:rPr>
        <w:rFonts w:cs="Times New Roman"/>
      </w:rPr>
    </w:lvl>
  </w:abstractNum>
  <w:num w:numId="1">
    <w:abstractNumId w:val="11"/>
  </w:num>
  <w:num w:numId="2">
    <w:abstractNumId w:val="7"/>
  </w:num>
  <w:num w:numId="3">
    <w:abstractNumId w:val="0"/>
  </w:num>
  <w:num w:numId="4">
    <w:abstractNumId w:val="9"/>
  </w:num>
  <w:num w:numId="5">
    <w:abstractNumId w:val="1"/>
  </w:num>
  <w:num w:numId="6">
    <w:abstractNumId w:val="6"/>
  </w:num>
  <w:num w:numId="7">
    <w:abstractNumId w:val="4"/>
  </w:num>
  <w:num w:numId="8">
    <w:abstractNumId w:val="5"/>
  </w:num>
  <w:num w:numId="9">
    <w:abstractNumId w:val="8"/>
  </w:num>
  <w:num w:numId="10">
    <w:abstractNumId w:val="2"/>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48C"/>
    <w:rsid w:val="00003617"/>
    <w:rsid w:val="000054AB"/>
    <w:rsid w:val="00012BF9"/>
    <w:rsid w:val="00016F47"/>
    <w:rsid w:val="00024A9A"/>
    <w:rsid w:val="00025198"/>
    <w:rsid w:val="000262D4"/>
    <w:rsid w:val="00031B35"/>
    <w:rsid w:val="00035270"/>
    <w:rsid w:val="000406FE"/>
    <w:rsid w:val="00050373"/>
    <w:rsid w:val="00053DF1"/>
    <w:rsid w:val="00055AB2"/>
    <w:rsid w:val="00055E04"/>
    <w:rsid w:val="00056F0D"/>
    <w:rsid w:val="00065EBF"/>
    <w:rsid w:val="00070060"/>
    <w:rsid w:val="00071C2F"/>
    <w:rsid w:val="00075409"/>
    <w:rsid w:val="0008700A"/>
    <w:rsid w:val="0009389E"/>
    <w:rsid w:val="00095152"/>
    <w:rsid w:val="00095C42"/>
    <w:rsid w:val="000A1485"/>
    <w:rsid w:val="000A38F5"/>
    <w:rsid w:val="000B34B2"/>
    <w:rsid w:val="000B6F7C"/>
    <w:rsid w:val="000D5632"/>
    <w:rsid w:val="000E220A"/>
    <w:rsid w:val="000E404B"/>
    <w:rsid w:val="000E45FF"/>
    <w:rsid w:val="000F7CDE"/>
    <w:rsid w:val="0010339B"/>
    <w:rsid w:val="001068AC"/>
    <w:rsid w:val="00117605"/>
    <w:rsid w:val="00117BC4"/>
    <w:rsid w:val="00126291"/>
    <w:rsid w:val="00132719"/>
    <w:rsid w:val="00134579"/>
    <w:rsid w:val="00144CF3"/>
    <w:rsid w:val="001459A1"/>
    <w:rsid w:val="00146986"/>
    <w:rsid w:val="0015143B"/>
    <w:rsid w:val="001644A2"/>
    <w:rsid w:val="00183369"/>
    <w:rsid w:val="00194414"/>
    <w:rsid w:val="001958A2"/>
    <w:rsid w:val="001A0241"/>
    <w:rsid w:val="001A07AB"/>
    <w:rsid w:val="001A10E0"/>
    <w:rsid w:val="001A2E72"/>
    <w:rsid w:val="001A4149"/>
    <w:rsid w:val="001A5D09"/>
    <w:rsid w:val="001A5E99"/>
    <w:rsid w:val="001B397E"/>
    <w:rsid w:val="001B5363"/>
    <w:rsid w:val="001B687C"/>
    <w:rsid w:val="001C1149"/>
    <w:rsid w:val="001C166D"/>
    <w:rsid w:val="001C423E"/>
    <w:rsid w:val="001D0B94"/>
    <w:rsid w:val="001E0CF3"/>
    <w:rsid w:val="001E3980"/>
    <w:rsid w:val="001F04E0"/>
    <w:rsid w:val="001F33E3"/>
    <w:rsid w:val="001F5431"/>
    <w:rsid w:val="001F7DB6"/>
    <w:rsid w:val="00212E5F"/>
    <w:rsid w:val="00215E1A"/>
    <w:rsid w:val="002273F5"/>
    <w:rsid w:val="00227417"/>
    <w:rsid w:val="00231D1E"/>
    <w:rsid w:val="00233ECE"/>
    <w:rsid w:val="00233FCE"/>
    <w:rsid w:val="0024013F"/>
    <w:rsid w:val="00240B92"/>
    <w:rsid w:val="00253F3E"/>
    <w:rsid w:val="00255742"/>
    <w:rsid w:val="00262E0A"/>
    <w:rsid w:val="00263155"/>
    <w:rsid w:val="002639B2"/>
    <w:rsid w:val="0026424A"/>
    <w:rsid w:val="00264A35"/>
    <w:rsid w:val="002651AC"/>
    <w:rsid w:val="00265C66"/>
    <w:rsid w:val="00270820"/>
    <w:rsid w:val="00277EB2"/>
    <w:rsid w:val="00283E46"/>
    <w:rsid w:val="00293EA3"/>
    <w:rsid w:val="002A2562"/>
    <w:rsid w:val="002A31AC"/>
    <w:rsid w:val="002A559A"/>
    <w:rsid w:val="002B00C1"/>
    <w:rsid w:val="002D3741"/>
    <w:rsid w:val="002D6410"/>
    <w:rsid w:val="002E359A"/>
    <w:rsid w:val="002E6868"/>
    <w:rsid w:val="002F3917"/>
    <w:rsid w:val="002F622C"/>
    <w:rsid w:val="00302A79"/>
    <w:rsid w:val="00305656"/>
    <w:rsid w:val="003106A1"/>
    <w:rsid w:val="00311B13"/>
    <w:rsid w:val="00314686"/>
    <w:rsid w:val="00314DF4"/>
    <w:rsid w:val="003313BA"/>
    <w:rsid w:val="00332011"/>
    <w:rsid w:val="00332AB3"/>
    <w:rsid w:val="00341F75"/>
    <w:rsid w:val="00344868"/>
    <w:rsid w:val="0034522E"/>
    <w:rsid w:val="00374292"/>
    <w:rsid w:val="00375439"/>
    <w:rsid w:val="00375B99"/>
    <w:rsid w:val="00376EAE"/>
    <w:rsid w:val="003827F3"/>
    <w:rsid w:val="0038281B"/>
    <w:rsid w:val="0039191C"/>
    <w:rsid w:val="00393B67"/>
    <w:rsid w:val="00397863"/>
    <w:rsid w:val="003A03EE"/>
    <w:rsid w:val="003B3E3B"/>
    <w:rsid w:val="003B7096"/>
    <w:rsid w:val="003C465C"/>
    <w:rsid w:val="003C5949"/>
    <w:rsid w:val="003C6C82"/>
    <w:rsid w:val="003D68E4"/>
    <w:rsid w:val="003E7B78"/>
    <w:rsid w:val="003F2C31"/>
    <w:rsid w:val="003F615B"/>
    <w:rsid w:val="00400BE3"/>
    <w:rsid w:val="00401CD7"/>
    <w:rsid w:val="00406DD7"/>
    <w:rsid w:val="0041279A"/>
    <w:rsid w:val="0041433F"/>
    <w:rsid w:val="004145D5"/>
    <w:rsid w:val="00416108"/>
    <w:rsid w:val="00425293"/>
    <w:rsid w:val="00425FF2"/>
    <w:rsid w:val="00426E2E"/>
    <w:rsid w:val="00432AFE"/>
    <w:rsid w:val="00442F76"/>
    <w:rsid w:val="00451CCC"/>
    <w:rsid w:val="00452484"/>
    <w:rsid w:val="0045602E"/>
    <w:rsid w:val="0046169B"/>
    <w:rsid w:val="004713DE"/>
    <w:rsid w:val="00471621"/>
    <w:rsid w:val="0047515D"/>
    <w:rsid w:val="00475882"/>
    <w:rsid w:val="004808C1"/>
    <w:rsid w:val="004824D6"/>
    <w:rsid w:val="004843B8"/>
    <w:rsid w:val="0048568D"/>
    <w:rsid w:val="004873C7"/>
    <w:rsid w:val="00490183"/>
    <w:rsid w:val="00497BB9"/>
    <w:rsid w:val="004A4F41"/>
    <w:rsid w:val="004B415F"/>
    <w:rsid w:val="004B5924"/>
    <w:rsid w:val="004C3ECC"/>
    <w:rsid w:val="004C4115"/>
    <w:rsid w:val="004D4B73"/>
    <w:rsid w:val="004D5D5C"/>
    <w:rsid w:val="004D6975"/>
    <w:rsid w:val="004E5207"/>
    <w:rsid w:val="004E6633"/>
    <w:rsid w:val="004F0282"/>
    <w:rsid w:val="004F17E2"/>
    <w:rsid w:val="004F1D6B"/>
    <w:rsid w:val="004F35A3"/>
    <w:rsid w:val="00502431"/>
    <w:rsid w:val="00510438"/>
    <w:rsid w:val="005105B8"/>
    <w:rsid w:val="00511967"/>
    <w:rsid w:val="005408BB"/>
    <w:rsid w:val="005534B8"/>
    <w:rsid w:val="00557083"/>
    <w:rsid w:val="0056376F"/>
    <w:rsid w:val="0056574D"/>
    <w:rsid w:val="00572E0D"/>
    <w:rsid w:val="005761DE"/>
    <w:rsid w:val="00576901"/>
    <w:rsid w:val="00576D84"/>
    <w:rsid w:val="005864FA"/>
    <w:rsid w:val="005A0923"/>
    <w:rsid w:val="005A0DC9"/>
    <w:rsid w:val="005A46A8"/>
    <w:rsid w:val="005A6382"/>
    <w:rsid w:val="005B0C03"/>
    <w:rsid w:val="005B57AE"/>
    <w:rsid w:val="005C2303"/>
    <w:rsid w:val="005C40BA"/>
    <w:rsid w:val="005C482D"/>
    <w:rsid w:val="005D0C39"/>
    <w:rsid w:val="005D3E27"/>
    <w:rsid w:val="005E1928"/>
    <w:rsid w:val="005E2176"/>
    <w:rsid w:val="005E313A"/>
    <w:rsid w:val="005E4CFF"/>
    <w:rsid w:val="005E6887"/>
    <w:rsid w:val="005F14F8"/>
    <w:rsid w:val="005F63D5"/>
    <w:rsid w:val="00613FC4"/>
    <w:rsid w:val="00614645"/>
    <w:rsid w:val="00614D76"/>
    <w:rsid w:val="00623A75"/>
    <w:rsid w:val="00626A2E"/>
    <w:rsid w:val="00636C70"/>
    <w:rsid w:val="00640FA7"/>
    <w:rsid w:val="0064109F"/>
    <w:rsid w:val="00653B9A"/>
    <w:rsid w:val="00654DAC"/>
    <w:rsid w:val="00655078"/>
    <w:rsid w:val="0067060C"/>
    <w:rsid w:val="00683580"/>
    <w:rsid w:val="006902A2"/>
    <w:rsid w:val="006954D4"/>
    <w:rsid w:val="006C0CD5"/>
    <w:rsid w:val="006C0D1C"/>
    <w:rsid w:val="006D0B84"/>
    <w:rsid w:val="006E007D"/>
    <w:rsid w:val="006E0BAF"/>
    <w:rsid w:val="006E4357"/>
    <w:rsid w:val="006E46DB"/>
    <w:rsid w:val="006E6ADA"/>
    <w:rsid w:val="006F212A"/>
    <w:rsid w:val="006F5B01"/>
    <w:rsid w:val="00701C96"/>
    <w:rsid w:val="00704061"/>
    <w:rsid w:val="00704536"/>
    <w:rsid w:val="0071126A"/>
    <w:rsid w:val="00716CBD"/>
    <w:rsid w:val="0072767F"/>
    <w:rsid w:val="007349D8"/>
    <w:rsid w:val="00734D50"/>
    <w:rsid w:val="0073652D"/>
    <w:rsid w:val="0074215B"/>
    <w:rsid w:val="00743A07"/>
    <w:rsid w:val="00746514"/>
    <w:rsid w:val="00751A6A"/>
    <w:rsid w:val="00757408"/>
    <w:rsid w:val="00761B97"/>
    <w:rsid w:val="007626E3"/>
    <w:rsid w:val="00764DC2"/>
    <w:rsid w:val="00766C05"/>
    <w:rsid w:val="0077722D"/>
    <w:rsid w:val="007825BF"/>
    <w:rsid w:val="00784534"/>
    <w:rsid w:val="00792283"/>
    <w:rsid w:val="007938D3"/>
    <w:rsid w:val="00793EB1"/>
    <w:rsid w:val="00796908"/>
    <w:rsid w:val="007A0D4C"/>
    <w:rsid w:val="007A6125"/>
    <w:rsid w:val="007A7106"/>
    <w:rsid w:val="007A7291"/>
    <w:rsid w:val="007B3866"/>
    <w:rsid w:val="007B6CFA"/>
    <w:rsid w:val="007C2270"/>
    <w:rsid w:val="007C5E3B"/>
    <w:rsid w:val="007C6579"/>
    <w:rsid w:val="007C7B30"/>
    <w:rsid w:val="007D47DC"/>
    <w:rsid w:val="007D7AA5"/>
    <w:rsid w:val="007E3FC8"/>
    <w:rsid w:val="007E715E"/>
    <w:rsid w:val="007E7778"/>
    <w:rsid w:val="007F70F7"/>
    <w:rsid w:val="00800E98"/>
    <w:rsid w:val="0080204D"/>
    <w:rsid w:val="0080329C"/>
    <w:rsid w:val="0080432D"/>
    <w:rsid w:val="00807D9A"/>
    <w:rsid w:val="008145A4"/>
    <w:rsid w:val="008212EA"/>
    <w:rsid w:val="00831890"/>
    <w:rsid w:val="00831D44"/>
    <w:rsid w:val="00833249"/>
    <w:rsid w:val="008438CF"/>
    <w:rsid w:val="00843E3F"/>
    <w:rsid w:val="008479CB"/>
    <w:rsid w:val="0085188A"/>
    <w:rsid w:val="00860B27"/>
    <w:rsid w:val="00864A9F"/>
    <w:rsid w:val="008653A5"/>
    <w:rsid w:val="00867D1A"/>
    <w:rsid w:val="0087075F"/>
    <w:rsid w:val="00870C7C"/>
    <w:rsid w:val="00870D70"/>
    <w:rsid w:val="00876CCD"/>
    <w:rsid w:val="0088448C"/>
    <w:rsid w:val="00885EEF"/>
    <w:rsid w:val="0089018B"/>
    <w:rsid w:val="008A2525"/>
    <w:rsid w:val="008A62B9"/>
    <w:rsid w:val="008B0434"/>
    <w:rsid w:val="008B1207"/>
    <w:rsid w:val="008B2D5B"/>
    <w:rsid w:val="008B4D41"/>
    <w:rsid w:val="008B502E"/>
    <w:rsid w:val="008B5D2F"/>
    <w:rsid w:val="008C65DC"/>
    <w:rsid w:val="008C7CA1"/>
    <w:rsid w:val="008D3DAB"/>
    <w:rsid w:val="008D497D"/>
    <w:rsid w:val="008E3E6D"/>
    <w:rsid w:val="008E63EC"/>
    <w:rsid w:val="008E661E"/>
    <w:rsid w:val="008E6DB4"/>
    <w:rsid w:val="008F3DF0"/>
    <w:rsid w:val="008F6E38"/>
    <w:rsid w:val="00906017"/>
    <w:rsid w:val="00914AD3"/>
    <w:rsid w:val="0091599E"/>
    <w:rsid w:val="0091746C"/>
    <w:rsid w:val="00920B64"/>
    <w:rsid w:val="009238E6"/>
    <w:rsid w:val="00936B07"/>
    <w:rsid w:val="0094576C"/>
    <w:rsid w:val="0095087F"/>
    <w:rsid w:val="00956957"/>
    <w:rsid w:val="00961F5B"/>
    <w:rsid w:val="00966624"/>
    <w:rsid w:val="00971308"/>
    <w:rsid w:val="00972725"/>
    <w:rsid w:val="00974509"/>
    <w:rsid w:val="00986AC3"/>
    <w:rsid w:val="00986FF1"/>
    <w:rsid w:val="00990559"/>
    <w:rsid w:val="009909B3"/>
    <w:rsid w:val="0099154D"/>
    <w:rsid w:val="009A2745"/>
    <w:rsid w:val="009B095B"/>
    <w:rsid w:val="009D28EA"/>
    <w:rsid w:val="009D6E1F"/>
    <w:rsid w:val="009E26E4"/>
    <w:rsid w:val="009E6B82"/>
    <w:rsid w:val="009E7E71"/>
    <w:rsid w:val="009F208E"/>
    <w:rsid w:val="009F39BE"/>
    <w:rsid w:val="009F6326"/>
    <w:rsid w:val="00A10806"/>
    <w:rsid w:val="00A20225"/>
    <w:rsid w:val="00A352D3"/>
    <w:rsid w:val="00A47351"/>
    <w:rsid w:val="00A47DDD"/>
    <w:rsid w:val="00A50697"/>
    <w:rsid w:val="00A55890"/>
    <w:rsid w:val="00A669E7"/>
    <w:rsid w:val="00A73E5B"/>
    <w:rsid w:val="00A742B9"/>
    <w:rsid w:val="00A82716"/>
    <w:rsid w:val="00A84689"/>
    <w:rsid w:val="00A846B2"/>
    <w:rsid w:val="00A94D83"/>
    <w:rsid w:val="00AA2447"/>
    <w:rsid w:val="00AB0719"/>
    <w:rsid w:val="00AB149C"/>
    <w:rsid w:val="00AB32AC"/>
    <w:rsid w:val="00AD0B50"/>
    <w:rsid w:val="00AE105F"/>
    <w:rsid w:val="00AE52F9"/>
    <w:rsid w:val="00AF0550"/>
    <w:rsid w:val="00AF0780"/>
    <w:rsid w:val="00AF1C89"/>
    <w:rsid w:val="00AF42BE"/>
    <w:rsid w:val="00AF708B"/>
    <w:rsid w:val="00B062D8"/>
    <w:rsid w:val="00B07F59"/>
    <w:rsid w:val="00B20720"/>
    <w:rsid w:val="00B36CF3"/>
    <w:rsid w:val="00B45418"/>
    <w:rsid w:val="00B46BA5"/>
    <w:rsid w:val="00B541BA"/>
    <w:rsid w:val="00B54BED"/>
    <w:rsid w:val="00B654EB"/>
    <w:rsid w:val="00B707F8"/>
    <w:rsid w:val="00B719D8"/>
    <w:rsid w:val="00B7403E"/>
    <w:rsid w:val="00B74AA5"/>
    <w:rsid w:val="00B76BAD"/>
    <w:rsid w:val="00B7725A"/>
    <w:rsid w:val="00B81EE2"/>
    <w:rsid w:val="00B83135"/>
    <w:rsid w:val="00B86F9C"/>
    <w:rsid w:val="00B91425"/>
    <w:rsid w:val="00B91FFE"/>
    <w:rsid w:val="00B92C29"/>
    <w:rsid w:val="00BA189C"/>
    <w:rsid w:val="00BA1D82"/>
    <w:rsid w:val="00BA7B3E"/>
    <w:rsid w:val="00BB2A76"/>
    <w:rsid w:val="00BB7513"/>
    <w:rsid w:val="00BC16A2"/>
    <w:rsid w:val="00BC4EBF"/>
    <w:rsid w:val="00BD1299"/>
    <w:rsid w:val="00BE729F"/>
    <w:rsid w:val="00BF1410"/>
    <w:rsid w:val="00BF426D"/>
    <w:rsid w:val="00BF4D74"/>
    <w:rsid w:val="00BF7054"/>
    <w:rsid w:val="00C01C8F"/>
    <w:rsid w:val="00C03CD5"/>
    <w:rsid w:val="00C04129"/>
    <w:rsid w:val="00C062AA"/>
    <w:rsid w:val="00C100F6"/>
    <w:rsid w:val="00C1182D"/>
    <w:rsid w:val="00C16E1D"/>
    <w:rsid w:val="00C33BDF"/>
    <w:rsid w:val="00C35107"/>
    <w:rsid w:val="00C53EC6"/>
    <w:rsid w:val="00C568DB"/>
    <w:rsid w:val="00C57AA4"/>
    <w:rsid w:val="00C64DD8"/>
    <w:rsid w:val="00C66A44"/>
    <w:rsid w:val="00C74FF6"/>
    <w:rsid w:val="00C82A15"/>
    <w:rsid w:val="00C84120"/>
    <w:rsid w:val="00C860E1"/>
    <w:rsid w:val="00C902DC"/>
    <w:rsid w:val="00C91980"/>
    <w:rsid w:val="00C91FD1"/>
    <w:rsid w:val="00C95F13"/>
    <w:rsid w:val="00CA059B"/>
    <w:rsid w:val="00CA39F2"/>
    <w:rsid w:val="00CA6497"/>
    <w:rsid w:val="00CB550E"/>
    <w:rsid w:val="00CC06F1"/>
    <w:rsid w:val="00CC3F7B"/>
    <w:rsid w:val="00CD5DF1"/>
    <w:rsid w:val="00CD7771"/>
    <w:rsid w:val="00CD7EAF"/>
    <w:rsid w:val="00CE0697"/>
    <w:rsid w:val="00CE15CB"/>
    <w:rsid w:val="00CE53B5"/>
    <w:rsid w:val="00CE6C3A"/>
    <w:rsid w:val="00CE750A"/>
    <w:rsid w:val="00CF475F"/>
    <w:rsid w:val="00D028D6"/>
    <w:rsid w:val="00D03F76"/>
    <w:rsid w:val="00D04609"/>
    <w:rsid w:val="00D13295"/>
    <w:rsid w:val="00D13FC5"/>
    <w:rsid w:val="00D16214"/>
    <w:rsid w:val="00D170D5"/>
    <w:rsid w:val="00D21365"/>
    <w:rsid w:val="00D259DD"/>
    <w:rsid w:val="00D62154"/>
    <w:rsid w:val="00D6533C"/>
    <w:rsid w:val="00D6608D"/>
    <w:rsid w:val="00D66A01"/>
    <w:rsid w:val="00D73300"/>
    <w:rsid w:val="00D73AAC"/>
    <w:rsid w:val="00D779F2"/>
    <w:rsid w:val="00D81B05"/>
    <w:rsid w:val="00D850FD"/>
    <w:rsid w:val="00D86F38"/>
    <w:rsid w:val="00DA25A7"/>
    <w:rsid w:val="00DB723D"/>
    <w:rsid w:val="00DC0FB3"/>
    <w:rsid w:val="00DC1754"/>
    <w:rsid w:val="00DC624D"/>
    <w:rsid w:val="00DC6785"/>
    <w:rsid w:val="00DC7A44"/>
    <w:rsid w:val="00DE2CB9"/>
    <w:rsid w:val="00DE2DC7"/>
    <w:rsid w:val="00DE4281"/>
    <w:rsid w:val="00DE54CD"/>
    <w:rsid w:val="00DF083D"/>
    <w:rsid w:val="00DF66DB"/>
    <w:rsid w:val="00E023C0"/>
    <w:rsid w:val="00E05146"/>
    <w:rsid w:val="00E06EE2"/>
    <w:rsid w:val="00E106E7"/>
    <w:rsid w:val="00E13FA2"/>
    <w:rsid w:val="00E1423B"/>
    <w:rsid w:val="00E2144D"/>
    <w:rsid w:val="00E30C87"/>
    <w:rsid w:val="00E35441"/>
    <w:rsid w:val="00E41ABF"/>
    <w:rsid w:val="00E47045"/>
    <w:rsid w:val="00E54055"/>
    <w:rsid w:val="00E57D68"/>
    <w:rsid w:val="00E64E4A"/>
    <w:rsid w:val="00E652D2"/>
    <w:rsid w:val="00E6585C"/>
    <w:rsid w:val="00E705F2"/>
    <w:rsid w:val="00E706DB"/>
    <w:rsid w:val="00E8548F"/>
    <w:rsid w:val="00E95C12"/>
    <w:rsid w:val="00E97C4C"/>
    <w:rsid w:val="00EA5586"/>
    <w:rsid w:val="00EA7083"/>
    <w:rsid w:val="00EB3E11"/>
    <w:rsid w:val="00EC6850"/>
    <w:rsid w:val="00ED207E"/>
    <w:rsid w:val="00EE0E8A"/>
    <w:rsid w:val="00EF5F8F"/>
    <w:rsid w:val="00F004AC"/>
    <w:rsid w:val="00F11FFA"/>
    <w:rsid w:val="00F167E2"/>
    <w:rsid w:val="00F171E7"/>
    <w:rsid w:val="00F23552"/>
    <w:rsid w:val="00F23A97"/>
    <w:rsid w:val="00F32422"/>
    <w:rsid w:val="00F424CD"/>
    <w:rsid w:val="00F440AC"/>
    <w:rsid w:val="00F45607"/>
    <w:rsid w:val="00F468BA"/>
    <w:rsid w:val="00F51964"/>
    <w:rsid w:val="00F5206C"/>
    <w:rsid w:val="00F52206"/>
    <w:rsid w:val="00F54BB4"/>
    <w:rsid w:val="00F619D7"/>
    <w:rsid w:val="00F667A0"/>
    <w:rsid w:val="00F72F70"/>
    <w:rsid w:val="00F742FB"/>
    <w:rsid w:val="00F75C42"/>
    <w:rsid w:val="00F81F52"/>
    <w:rsid w:val="00F87CB5"/>
    <w:rsid w:val="00F916EC"/>
    <w:rsid w:val="00F94086"/>
    <w:rsid w:val="00FA1F10"/>
    <w:rsid w:val="00FA2CCB"/>
    <w:rsid w:val="00FA4888"/>
    <w:rsid w:val="00FA7616"/>
    <w:rsid w:val="00FC38E9"/>
    <w:rsid w:val="00FC51F6"/>
    <w:rsid w:val="00FC7837"/>
    <w:rsid w:val="00FD0089"/>
    <w:rsid w:val="00FD4617"/>
    <w:rsid w:val="00FD736F"/>
    <w:rsid w:val="00FE0D02"/>
    <w:rsid w:val="00FF1779"/>
    <w:rsid w:val="00FF1829"/>
    <w:rsid w:val="00FF1E17"/>
    <w:rsid w:val="00FF48F6"/>
    <w:rsid w:val="02DC52DA"/>
    <w:rsid w:val="04B11836"/>
    <w:rsid w:val="0A9669B9"/>
    <w:rsid w:val="11CD340C"/>
    <w:rsid w:val="1CD33F04"/>
    <w:rsid w:val="216528AD"/>
    <w:rsid w:val="22135CBB"/>
    <w:rsid w:val="244B5E2D"/>
    <w:rsid w:val="24B04E2B"/>
    <w:rsid w:val="2B663DB5"/>
    <w:rsid w:val="309C1E01"/>
    <w:rsid w:val="333323F1"/>
    <w:rsid w:val="3CE04D0C"/>
    <w:rsid w:val="4EEA3CE9"/>
    <w:rsid w:val="5087673B"/>
    <w:rsid w:val="69FB10EF"/>
    <w:rsid w:val="6B3E0BCA"/>
    <w:rsid w:val="7DE76E80"/>
    <w:rsid w:val="7FC216B0"/>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AFA84A-D333-49BA-AEEA-F7E87FED2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108"/>
    <w:rPr>
      <w:sz w:val="24"/>
      <w:szCs w:val="24"/>
    </w:rPr>
  </w:style>
  <w:style w:type="paragraph" w:styleId="Heading1">
    <w:name w:val="heading 1"/>
    <w:basedOn w:val="Normal"/>
    <w:next w:val="Normal"/>
    <w:qFormat/>
    <w:rsid w:val="00766C05"/>
    <w:pPr>
      <w:keepNext/>
      <w:keepLines/>
      <w:spacing w:before="480" w:after="120"/>
      <w:outlineLvl w:val="0"/>
    </w:pPr>
    <w:rPr>
      <w:b/>
      <w:sz w:val="48"/>
      <w:szCs w:val="48"/>
    </w:rPr>
  </w:style>
  <w:style w:type="paragraph" w:styleId="Heading2">
    <w:name w:val="heading 2"/>
    <w:basedOn w:val="Normal"/>
    <w:next w:val="Normal"/>
    <w:qFormat/>
    <w:rsid w:val="00766C05"/>
    <w:pPr>
      <w:keepNext/>
      <w:keepLines/>
      <w:spacing w:before="360" w:after="80"/>
      <w:outlineLvl w:val="1"/>
    </w:pPr>
    <w:rPr>
      <w:b/>
      <w:sz w:val="36"/>
      <w:szCs w:val="36"/>
    </w:rPr>
  </w:style>
  <w:style w:type="paragraph" w:styleId="Heading3">
    <w:name w:val="heading 3"/>
    <w:basedOn w:val="Normal"/>
    <w:next w:val="Normal"/>
    <w:qFormat/>
    <w:rsid w:val="00766C05"/>
    <w:pPr>
      <w:keepNext/>
      <w:keepLines/>
      <w:ind w:firstLine="420"/>
      <w:jc w:val="center"/>
      <w:outlineLvl w:val="2"/>
    </w:pPr>
    <w:rPr>
      <w:b/>
      <w:sz w:val="34"/>
      <w:szCs w:val="34"/>
    </w:rPr>
  </w:style>
  <w:style w:type="paragraph" w:styleId="Heading4">
    <w:name w:val="heading 4"/>
    <w:basedOn w:val="Normal"/>
    <w:next w:val="Normal"/>
    <w:qFormat/>
    <w:rsid w:val="00766C05"/>
    <w:pPr>
      <w:keepNext/>
      <w:keepLines/>
      <w:spacing w:before="240" w:after="40"/>
      <w:outlineLvl w:val="3"/>
    </w:pPr>
    <w:rPr>
      <w:b/>
    </w:rPr>
  </w:style>
  <w:style w:type="paragraph" w:styleId="Heading5">
    <w:name w:val="heading 5"/>
    <w:basedOn w:val="Normal"/>
    <w:next w:val="Normal"/>
    <w:qFormat/>
    <w:rsid w:val="00766C05"/>
    <w:pPr>
      <w:keepNext/>
      <w:keepLines/>
      <w:spacing w:before="220" w:after="40"/>
      <w:outlineLvl w:val="4"/>
    </w:pPr>
    <w:rPr>
      <w:b/>
      <w:sz w:val="22"/>
      <w:szCs w:val="22"/>
    </w:rPr>
  </w:style>
  <w:style w:type="paragraph" w:styleId="Heading6">
    <w:name w:val="heading 6"/>
    <w:basedOn w:val="Normal"/>
    <w:next w:val="Normal"/>
    <w:qFormat/>
    <w:rsid w:val="00766C05"/>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766C05"/>
    <w:pPr>
      <w:keepNext/>
      <w:keepLines/>
      <w:spacing w:before="40"/>
      <w:outlineLvl w:val="6"/>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766C05"/>
    <w:rPr>
      <w:rFonts w:ascii="Segoe UI" w:hAnsi="Segoe UI" w:cs="Segoe UI"/>
      <w:sz w:val="18"/>
      <w:szCs w:val="18"/>
    </w:rPr>
  </w:style>
  <w:style w:type="character" w:styleId="CommentReference">
    <w:name w:val="annotation reference"/>
    <w:basedOn w:val="DefaultParagraphFont"/>
    <w:uiPriority w:val="99"/>
    <w:semiHidden/>
    <w:unhideWhenUsed/>
    <w:qFormat/>
    <w:rsid w:val="00766C05"/>
    <w:rPr>
      <w:sz w:val="16"/>
      <w:szCs w:val="16"/>
    </w:rPr>
  </w:style>
  <w:style w:type="paragraph" w:styleId="CommentText">
    <w:name w:val="annotation text"/>
    <w:basedOn w:val="Normal"/>
    <w:link w:val="CommentTextChar"/>
    <w:uiPriority w:val="99"/>
    <w:semiHidden/>
    <w:unhideWhenUsed/>
    <w:qFormat/>
    <w:rsid w:val="00766C05"/>
    <w:rPr>
      <w:sz w:val="20"/>
      <w:szCs w:val="20"/>
    </w:rPr>
  </w:style>
  <w:style w:type="paragraph" w:styleId="CommentSubject">
    <w:name w:val="annotation subject"/>
    <w:basedOn w:val="CommentText"/>
    <w:next w:val="CommentText"/>
    <w:link w:val="CommentSubjectChar"/>
    <w:uiPriority w:val="99"/>
    <w:semiHidden/>
    <w:unhideWhenUsed/>
    <w:qFormat/>
    <w:rsid w:val="00766C05"/>
    <w:rPr>
      <w:b/>
      <w:bCs/>
    </w:rPr>
  </w:style>
  <w:style w:type="paragraph" w:styleId="Footer">
    <w:name w:val="footer"/>
    <w:basedOn w:val="Normal"/>
    <w:link w:val="FooterChar"/>
    <w:uiPriority w:val="99"/>
    <w:unhideWhenUsed/>
    <w:qFormat/>
    <w:rsid w:val="00766C05"/>
    <w:pPr>
      <w:tabs>
        <w:tab w:val="center" w:pos="4513"/>
        <w:tab w:val="right" w:pos="9026"/>
      </w:tabs>
    </w:pPr>
  </w:style>
  <w:style w:type="character" w:styleId="FootnoteReference">
    <w:name w:val="footnote reference"/>
    <w:basedOn w:val="DefaultParagraphFont"/>
    <w:uiPriority w:val="99"/>
    <w:semiHidden/>
    <w:unhideWhenUsed/>
    <w:qFormat/>
    <w:rsid w:val="00766C05"/>
    <w:rPr>
      <w:vertAlign w:val="superscript"/>
    </w:rPr>
  </w:style>
  <w:style w:type="paragraph" w:styleId="FootnoteText">
    <w:name w:val="footnote text"/>
    <w:basedOn w:val="Normal"/>
    <w:link w:val="FootnoteTextChar"/>
    <w:uiPriority w:val="99"/>
    <w:semiHidden/>
    <w:unhideWhenUsed/>
    <w:qFormat/>
    <w:rsid w:val="00766C05"/>
    <w:rPr>
      <w:sz w:val="20"/>
      <w:szCs w:val="20"/>
      <w:lang w:val="en-US" w:eastAsia="en-US"/>
    </w:rPr>
  </w:style>
  <w:style w:type="paragraph" w:styleId="Header">
    <w:name w:val="header"/>
    <w:basedOn w:val="Normal"/>
    <w:link w:val="HeaderChar"/>
    <w:uiPriority w:val="99"/>
    <w:unhideWhenUsed/>
    <w:qFormat/>
    <w:rsid w:val="00766C05"/>
    <w:pPr>
      <w:tabs>
        <w:tab w:val="center" w:pos="4513"/>
        <w:tab w:val="right" w:pos="9026"/>
      </w:tabs>
    </w:pPr>
  </w:style>
  <w:style w:type="character" w:styleId="Hyperlink">
    <w:name w:val="Hyperlink"/>
    <w:basedOn w:val="DefaultParagraphFont"/>
    <w:uiPriority w:val="99"/>
    <w:unhideWhenUsed/>
    <w:qFormat/>
    <w:rsid w:val="00766C05"/>
    <w:rPr>
      <w:color w:val="0000FF"/>
      <w:u w:val="single"/>
    </w:rPr>
  </w:style>
  <w:style w:type="paragraph" w:styleId="NormalWeb">
    <w:name w:val="Normal (Web)"/>
    <w:basedOn w:val="Normal"/>
    <w:uiPriority w:val="99"/>
    <w:qFormat/>
    <w:rsid w:val="00766C05"/>
    <w:pPr>
      <w:spacing w:before="100" w:beforeAutospacing="1" w:after="100" w:afterAutospacing="1"/>
    </w:pPr>
    <w:rPr>
      <w:lang w:val="en-US" w:eastAsia="en-US"/>
    </w:rPr>
  </w:style>
  <w:style w:type="character" w:styleId="Strong">
    <w:name w:val="Strong"/>
    <w:basedOn w:val="DefaultParagraphFont"/>
    <w:qFormat/>
    <w:rsid w:val="00766C05"/>
    <w:rPr>
      <w:b/>
      <w:bCs/>
    </w:rPr>
  </w:style>
  <w:style w:type="paragraph" w:styleId="Subtitle">
    <w:name w:val="Subtitle"/>
    <w:basedOn w:val="Normal"/>
    <w:next w:val="Normal"/>
    <w:qFormat/>
    <w:rsid w:val="00766C05"/>
    <w:pPr>
      <w:keepNext/>
      <w:keepLines/>
      <w:spacing w:before="360" w:after="80"/>
    </w:pPr>
    <w:rPr>
      <w:rFonts w:ascii="Georgia" w:eastAsia="Georgia" w:hAnsi="Georgia" w:cs="Georgia"/>
      <w:i/>
      <w:color w:val="666666"/>
      <w:sz w:val="48"/>
      <w:szCs w:val="48"/>
    </w:rPr>
  </w:style>
  <w:style w:type="table" w:styleId="TableGrid">
    <w:name w:val="Table Grid"/>
    <w:basedOn w:val="TableNormal"/>
    <w:qFormat/>
    <w:rsid w:val="00766C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qFormat/>
    <w:rsid w:val="00766C05"/>
    <w:pPr>
      <w:keepNext/>
      <w:keepLines/>
      <w:spacing w:before="480" w:after="120"/>
    </w:pPr>
    <w:rPr>
      <w:b/>
      <w:sz w:val="72"/>
      <w:szCs w:val="72"/>
    </w:rPr>
  </w:style>
  <w:style w:type="paragraph" w:styleId="TOC1">
    <w:name w:val="toc 1"/>
    <w:basedOn w:val="Normal"/>
    <w:next w:val="Normal"/>
    <w:uiPriority w:val="39"/>
    <w:unhideWhenUsed/>
    <w:qFormat/>
    <w:rsid w:val="00766C05"/>
    <w:pPr>
      <w:tabs>
        <w:tab w:val="right" w:leader="dot" w:pos="9629"/>
      </w:tabs>
      <w:spacing w:after="100" w:line="360" w:lineRule="auto"/>
    </w:pPr>
  </w:style>
  <w:style w:type="paragraph" w:styleId="TOC2">
    <w:name w:val="toc 2"/>
    <w:basedOn w:val="Normal"/>
    <w:next w:val="Normal"/>
    <w:uiPriority w:val="39"/>
    <w:unhideWhenUsed/>
    <w:qFormat/>
    <w:rsid w:val="00766C05"/>
    <w:pPr>
      <w:tabs>
        <w:tab w:val="left" w:pos="0"/>
        <w:tab w:val="left" w:pos="142"/>
        <w:tab w:val="right" w:leader="dot" w:pos="9629"/>
      </w:tabs>
      <w:spacing w:after="100"/>
    </w:pPr>
  </w:style>
  <w:style w:type="paragraph" w:styleId="TOC3">
    <w:name w:val="toc 3"/>
    <w:basedOn w:val="Normal"/>
    <w:next w:val="Normal"/>
    <w:uiPriority w:val="39"/>
    <w:unhideWhenUsed/>
    <w:qFormat/>
    <w:rsid w:val="00766C05"/>
    <w:pPr>
      <w:tabs>
        <w:tab w:val="right" w:leader="dot" w:pos="9629"/>
      </w:tabs>
      <w:spacing w:after="100"/>
    </w:pPr>
  </w:style>
  <w:style w:type="paragraph" w:styleId="TOC4">
    <w:name w:val="toc 4"/>
    <w:basedOn w:val="Normal"/>
    <w:next w:val="Normal"/>
    <w:uiPriority w:val="39"/>
    <w:unhideWhenUsed/>
    <w:qFormat/>
    <w:rsid w:val="00766C05"/>
    <w:pPr>
      <w:tabs>
        <w:tab w:val="left" w:pos="0"/>
        <w:tab w:val="left" w:pos="142"/>
        <w:tab w:val="right" w:leader="dot" w:pos="9629"/>
      </w:tabs>
      <w:spacing w:after="100"/>
      <w:ind w:left="2127"/>
    </w:pPr>
  </w:style>
  <w:style w:type="character" w:customStyle="1" w:styleId="CommentTextChar">
    <w:name w:val="Comment Text Char"/>
    <w:basedOn w:val="DefaultParagraphFont"/>
    <w:link w:val="CommentText"/>
    <w:uiPriority w:val="99"/>
    <w:semiHidden/>
    <w:qFormat/>
    <w:rsid w:val="00766C05"/>
    <w:rPr>
      <w:sz w:val="20"/>
      <w:szCs w:val="20"/>
    </w:rPr>
  </w:style>
  <w:style w:type="character" w:customStyle="1" w:styleId="BalloonTextChar">
    <w:name w:val="Balloon Text Char"/>
    <w:basedOn w:val="DefaultParagraphFont"/>
    <w:link w:val="BalloonText"/>
    <w:uiPriority w:val="99"/>
    <w:semiHidden/>
    <w:qFormat/>
    <w:rsid w:val="00766C05"/>
    <w:rPr>
      <w:rFonts w:ascii="Segoe UI" w:hAnsi="Segoe UI" w:cs="Segoe UI"/>
      <w:sz w:val="18"/>
      <w:szCs w:val="18"/>
    </w:rPr>
  </w:style>
  <w:style w:type="character" w:customStyle="1" w:styleId="CommentSubjectChar">
    <w:name w:val="Comment Subject Char"/>
    <w:basedOn w:val="CommentTextChar"/>
    <w:link w:val="CommentSubject"/>
    <w:uiPriority w:val="99"/>
    <w:semiHidden/>
    <w:qFormat/>
    <w:rsid w:val="00766C05"/>
    <w:rPr>
      <w:b/>
      <w:bCs/>
      <w:sz w:val="20"/>
      <w:szCs w:val="20"/>
    </w:rPr>
  </w:style>
  <w:style w:type="character" w:customStyle="1" w:styleId="al1">
    <w:name w:val="al1"/>
    <w:basedOn w:val="DefaultParagraphFont"/>
    <w:qFormat/>
    <w:rsid w:val="00766C05"/>
    <w:rPr>
      <w:b/>
      <w:bCs/>
      <w:color w:val="008F00"/>
    </w:rPr>
  </w:style>
  <w:style w:type="character" w:customStyle="1" w:styleId="tal1">
    <w:name w:val="tal1"/>
    <w:basedOn w:val="DefaultParagraphFont"/>
    <w:qFormat/>
    <w:rsid w:val="00766C05"/>
  </w:style>
  <w:style w:type="character" w:customStyle="1" w:styleId="HeaderChar">
    <w:name w:val="Header Char"/>
    <w:basedOn w:val="DefaultParagraphFont"/>
    <w:link w:val="Header"/>
    <w:uiPriority w:val="99"/>
    <w:qFormat/>
    <w:rsid w:val="00766C05"/>
  </w:style>
  <w:style w:type="character" w:customStyle="1" w:styleId="FooterChar">
    <w:name w:val="Footer Char"/>
    <w:basedOn w:val="DefaultParagraphFont"/>
    <w:link w:val="Footer"/>
    <w:uiPriority w:val="99"/>
    <w:qFormat/>
    <w:rsid w:val="00766C05"/>
  </w:style>
  <w:style w:type="character" w:customStyle="1" w:styleId="FootnoteTextChar">
    <w:name w:val="Footnote Text Char"/>
    <w:basedOn w:val="DefaultParagraphFont"/>
    <w:link w:val="FootnoteText"/>
    <w:uiPriority w:val="99"/>
    <w:semiHidden/>
    <w:qFormat/>
    <w:rsid w:val="00766C05"/>
    <w:rPr>
      <w:sz w:val="20"/>
      <w:szCs w:val="20"/>
      <w:lang w:val="en-US" w:eastAsia="en-US"/>
    </w:rPr>
  </w:style>
  <w:style w:type="paragraph" w:customStyle="1" w:styleId="CapRegulament">
    <w:name w:val="CapRegulament"/>
    <w:link w:val="CapRegulamentChar"/>
    <w:qFormat/>
    <w:rsid w:val="00766C05"/>
    <w:pPr>
      <w:spacing w:before="480" w:after="240" w:line="360" w:lineRule="auto"/>
      <w:ind w:left="1843" w:hanging="1843"/>
    </w:pPr>
    <w:rPr>
      <w:rFonts w:ascii="Times New Roman Bold" w:hAnsi="Times New Roman Bold"/>
      <w:b/>
      <w:sz w:val="24"/>
      <w:szCs w:val="24"/>
    </w:rPr>
  </w:style>
  <w:style w:type="paragraph" w:customStyle="1" w:styleId="TOCHeading1">
    <w:name w:val="TOC Heading1"/>
    <w:basedOn w:val="Heading1"/>
    <w:next w:val="Normal"/>
    <w:uiPriority w:val="39"/>
    <w:unhideWhenUsed/>
    <w:qFormat/>
    <w:rsid w:val="00766C05"/>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character" w:customStyle="1" w:styleId="CapRegulamentChar">
    <w:name w:val="CapRegulament Char"/>
    <w:basedOn w:val="DefaultParagraphFont"/>
    <w:link w:val="CapRegulament"/>
    <w:qFormat/>
    <w:rsid w:val="00766C05"/>
    <w:rPr>
      <w:rFonts w:ascii="Times New Roman Bold" w:hAnsi="Times New Roman Bold"/>
      <w:b/>
    </w:rPr>
  </w:style>
  <w:style w:type="character" w:customStyle="1" w:styleId="Bodytext2">
    <w:name w:val="Body text (2)_"/>
    <w:basedOn w:val="DefaultParagraphFont"/>
    <w:link w:val="Bodytext20"/>
    <w:qFormat/>
    <w:rsid w:val="00766C05"/>
    <w:rPr>
      <w:b/>
      <w:bCs/>
      <w:sz w:val="22"/>
      <w:szCs w:val="22"/>
      <w:shd w:val="clear" w:color="auto" w:fill="FFFFFF"/>
    </w:rPr>
  </w:style>
  <w:style w:type="paragraph" w:customStyle="1" w:styleId="Bodytext20">
    <w:name w:val="Body text (2)"/>
    <w:basedOn w:val="Normal"/>
    <w:link w:val="Bodytext2"/>
    <w:qFormat/>
    <w:rsid w:val="00766C05"/>
    <w:pPr>
      <w:widowControl w:val="0"/>
      <w:shd w:val="clear" w:color="auto" w:fill="FFFFFF"/>
      <w:spacing w:line="302" w:lineRule="exact"/>
    </w:pPr>
    <w:rPr>
      <w:b/>
      <w:bCs/>
      <w:sz w:val="22"/>
      <w:szCs w:val="22"/>
    </w:rPr>
  </w:style>
  <w:style w:type="character" w:customStyle="1" w:styleId="Bodytext">
    <w:name w:val="Body text_"/>
    <w:basedOn w:val="DefaultParagraphFont"/>
    <w:link w:val="BodyText1"/>
    <w:qFormat/>
    <w:rsid w:val="00766C05"/>
    <w:rPr>
      <w:sz w:val="21"/>
      <w:szCs w:val="21"/>
      <w:shd w:val="clear" w:color="auto" w:fill="FFFFFF"/>
    </w:rPr>
  </w:style>
  <w:style w:type="paragraph" w:customStyle="1" w:styleId="BodyText1">
    <w:name w:val="Body Text1"/>
    <w:basedOn w:val="Normal"/>
    <w:link w:val="Bodytext"/>
    <w:qFormat/>
    <w:rsid w:val="00766C05"/>
    <w:pPr>
      <w:widowControl w:val="0"/>
      <w:shd w:val="clear" w:color="auto" w:fill="FFFFFF"/>
      <w:spacing w:after="240" w:line="302" w:lineRule="exact"/>
      <w:jc w:val="both"/>
    </w:pPr>
    <w:rPr>
      <w:sz w:val="21"/>
      <w:szCs w:val="21"/>
    </w:rPr>
  </w:style>
  <w:style w:type="paragraph" w:styleId="ListParagraph">
    <w:name w:val="List Paragraph"/>
    <w:basedOn w:val="Normal"/>
    <w:uiPriority w:val="34"/>
    <w:qFormat/>
    <w:rsid w:val="00766C05"/>
    <w:pPr>
      <w:ind w:left="720"/>
      <w:contextualSpacing/>
    </w:pPr>
  </w:style>
  <w:style w:type="paragraph" w:customStyle="1" w:styleId="Sub1CapRegulament">
    <w:name w:val="Sub1CapRegulament"/>
    <w:basedOn w:val="CapRegulament"/>
    <w:qFormat/>
    <w:rsid w:val="00766C05"/>
    <w:pPr>
      <w:spacing w:before="240" w:after="120"/>
      <w:ind w:left="0" w:firstLine="0"/>
    </w:pPr>
  </w:style>
  <w:style w:type="paragraph" w:customStyle="1" w:styleId="Sub2CapRegulament">
    <w:name w:val="Sub2CapRegulament"/>
    <w:basedOn w:val="Sub1CapRegulament"/>
    <w:qFormat/>
    <w:rsid w:val="00766C05"/>
    <w:pPr>
      <w:tabs>
        <w:tab w:val="left" w:pos="1701"/>
      </w:tabs>
    </w:pPr>
  </w:style>
  <w:style w:type="paragraph" w:customStyle="1" w:styleId="Sub3CapReg">
    <w:name w:val="Sub3CapReg"/>
    <w:basedOn w:val="Normal"/>
    <w:qFormat/>
    <w:rsid w:val="00766C05"/>
    <w:pPr>
      <w:spacing w:before="240" w:line="360" w:lineRule="auto"/>
    </w:pPr>
  </w:style>
  <w:style w:type="character" w:customStyle="1" w:styleId="sttalineat">
    <w:name w:val="st_talineat"/>
    <w:basedOn w:val="DefaultParagraphFont"/>
    <w:qFormat/>
    <w:rsid w:val="00766C05"/>
  </w:style>
  <w:style w:type="paragraph" w:customStyle="1" w:styleId="TextArticol">
    <w:name w:val="Text_Articol"/>
    <w:basedOn w:val="Normal"/>
    <w:qFormat/>
    <w:rsid w:val="00766C05"/>
    <w:pPr>
      <w:numPr>
        <w:numId w:val="1"/>
      </w:numPr>
      <w:spacing w:before="240"/>
      <w:jc w:val="both"/>
    </w:pPr>
    <w:rPr>
      <w:lang w:eastAsia="en-US"/>
    </w:rPr>
  </w:style>
  <w:style w:type="character" w:customStyle="1" w:styleId="TextAlineatChar">
    <w:name w:val="Text_Alineat Char"/>
    <w:link w:val="TextAlineat"/>
    <w:qFormat/>
    <w:locked/>
    <w:rsid w:val="00766C05"/>
  </w:style>
  <w:style w:type="paragraph" w:customStyle="1" w:styleId="TextAlineat">
    <w:name w:val="Text_Alineat"/>
    <w:basedOn w:val="Normal"/>
    <w:link w:val="TextAlineatChar"/>
    <w:qFormat/>
    <w:rsid w:val="00766C05"/>
    <w:pPr>
      <w:numPr>
        <w:ilvl w:val="1"/>
        <w:numId w:val="1"/>
      </w:numPr>
      <w:jc w:val="both"/>
    </w:pPr>
  </w:style>
  <w:style w:type="paragraph" w:customStyle="1" w:styleId="TextSubpunct">
    <w:name w:val="Text_Subpunct"/>
    <w:basedOn w:val="Normal"/>
    <w:rsid w:val="00766C05"/>
    <w:pPr>
      <w:numPr>
        <w:ilvl w:val="2"/>
        <w:numId w:val="1"/>
      </w:numPr>
      <w:ind w:left="397" w:hanging="227"/>
      <w:jc w:val="both"/>
    </w:pPr>
    <w:rPr>
      <w:lang w:eastAsia="en-US"/>
    </w:rPr>
  </w:style>
  <w:style w:type="paragraph" w:customStyle="1" w:styleId="Default">
    <w:name w:val="Default"/>
    <w:qFormat/>
    <w:rsid w:val="00766C05"/>
    <w:pPr>
      <w:autoSpaceDE w:val="0"/>
      <w:autoSpaceDN w:val="0"/>
      <w:adjustRightInd w:val="0"/>
    </w:pPr>
    <w:rPr>
      <w:color w:val="000000"/>
      <w:sz w:val="24"/>
      <w:szCs w:val="24"/>
      <w:lang w:val="en-US" w:eastAsia="en-US"/>
    </w:rPr>
  </w:style>
  <w:style w:type="paragraph" w:customStyle="1" w:styleId="Normal1">
    <w:name w:val="Normal1"/>
    <w:qFormat/>
    <w:rsid w:val="00766C05"/>
    <w:rPr>
      <w:sz w:val="24"/>
      <w:szCs w:val="24"/>
    </w:rPr>
  </w:style>
  <w:style w:type="paragraph" w:customStyle="1" w:styleId="Style1">
    <w:name w:val="Style1"/>
    <w:basedOn w:val="CapRegulament"/>
    <w:link w:val="Style1Char"/>
    <w:qFormat/>
    <w:rsid w:val="00766C05"/>
  </w:style>
  <w:style w:type="character" w:customStyle="1" w:styleId="Heading7Char">
    <w:name w:val="Heading 7 Char"/>
    <w:basedOn w:val="DefaultParagraphFont"/>
    <w:link w:val="Heading7"/>
    <w:uiPriority w:val="9"/>
    <w:qFormat/>
    <w:rsid w:val="00766C05"/>
    <w:rPr>
      <w:rFonts w:asciiTheme="majorHAnsi" w:eastAsiaTheme="majorEastAsia" w:hAnsiTheme="majorHAnsi" w:cstheme="majorBidi"/>
      <w:i/>
      <w:iCs/>
      <w:color w:val="244061" w:themeColor="accent1" w:themeShade="80"/>
    </w:rPr>
  </w:style>
  <w:style w:type="character" w:customStyle="1" w:styleId="Style1Char">
    <w:name w:val="Style1 Char"/>
    <w:basedOn w:val="CapRegulamentChar"/>
    <w:link w:val="Style1"/>
    <w:qFormat/>
    <w:rsid w:val="00766C05"/>
    <w:rPr>
      <w:rFonts w:ascii="Times New Roman Bold" w:hAnsi="Times New Roman Bold"/>
      <w:b/>
    </w:rPr>
  </w:style>
  <w:style w:type="paragraph" w:styleId="TOCHeading">
    <w:name w:val="TOC Heading"/>
    <w:basedOn w:val="Heading1"/>
    <w:next w:val="Normal"/>
    <w:uiPriority w:val="39"/>
    <w:unhideWhenUsed/>
    <w:qFormat/>
    <w:rsid w:val="006E6ADA"/>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HTMLPreformatted">
    <w:name w:val="HTML Preformatted"/>
    <w:basedOn w:val="Normal"/>
    <w:link w:val="HTMLPreformattedChar"/>
    <w:uiPriority w:val="99"/>
    <w:semiHidden/>
    <w:unhideWhenUsed/>
    <w:rsid w:val="00FC38E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C38E9"/>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89509">
      <w:bodyDiv w:val="1"/>
      <w:marLeft w:val="0"/>
      <w:marRight w:val="0"/>
      <w:marTop w:val="0"/>
      <w:marBottom w:val="0"/>
      <w:divBdr>
        <w:top w:val="none" w:sz="0" w:space="0" w:color="auto"/>
        <w:left w:val="none" w:sz="0" w:space="0" w:color="auto"/>
        <w:bottom w:val="none" w:sz="0" w:space="0" w:color="auto"/>
        <w:right w:val="none" w:sz="0" w:space="0" w:color="auto"/>
      </w:divBdr>
    </w:div>
    <w:div w:id="1606688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nred.edu.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islatie.just.ro/Public/DetaliiDocumentAfis/27833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D70CA-8BD2-4C8E-A9B6-146DB3F36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580</TotalTime>
  <Pages>13</Pages>
  <Words>5059</Words>
  <Characters>28842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 docId:5B5EAF66EE3B865A4BC4645FA89DC4A2</cp:keywords>
  <cp:lastModifiedBy>Microsoft account</cp:lastModifiedBy>
  <cp:revision>15</cp:revision>
  <cp:lastPrinted>2024-12-09T06:38:00Z</cp:lastPrinted>
  <dcterms:created xsi:type="dcterms:W3CDTF">2025-12-29T08:45:00Z</dcterms:created>
  <dcterms:modified xsi:type="dcterms:W3CDTF">2026-01-12T12:19:00Z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0CF8572DAB344E79B7CCF69B30E75C85</vt:lpwstr>
  </property>
</Properties>
</file>